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D6833" w14:textId="77777777" w:rsidR="0032787A" w:rsidRPr="009E5831" w:rsidRDefault="0032787A" w:rsidP="0032787A">
      <w:pPr>
        <w:spacing w:after="0" w:line="240" w:lineRule="auto"/>
        <w:jc w:val="center"/>
        <w:rPr>
          <w:rFonts w:ascii="Merriweather" w:hAnsi="Merriweather" w:cs="Calibri Light"/>
          <w:color w:val="0070C0"/>
          <w:sz w:val="20"/>
          <w:szCs w:val="20"/>
        </w:rPr>
      </w:pPr>
      <w:r w:rsidRPr="009E5831">
        <w:rPr>
          <w:rFonts w:ascii="Merriweather" w:hAnsi="Merriweather" w:cs="Calibri Light"/>
          <w:noProof/>
          <w:color w:val="0070C0"/>
          <w:sz w:val="20"/>
          <w:szCs w:val="20"/>
          <w:lang w:val="en-US"/>
        </w:rPr>
        <w:drawing>
          <wp:inline distT="0" distB="0" distL="0" distR="0" wp14:anchorId="30CEEF20" wp14:editId="0DB86463">
            <wp:extent cx="717550" cy="723900"/>
            <wp:effectExtent l="0" t="0" r="6350" b="0"/>
            <wp:docPr id="773999572" name="Imagem 7739995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4628141" name="Imagem 203462814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257" cy="730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136768" w14:textId="77777777" w:rsidR="0032787A" w:rsidRDefault="0032787A" w:rsidP="0032787A">
      <w:pPr>
        <w:spacing w:after="0" w:line="240" w:lineRule="auto"/>
        <w:jc w:val="center"/>
        <w:rPr>
          <w:rFonts w:ascii="Merriweather" w:hAnsi="Merriweather" w:cs="Calibri Light"/>
          <w:b/>
          <w:color w:val="262626" w:themeColor="text1" w:themeTint="D9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5EFE18F" wp14:editId="0EAD229D">
            <wp:simplePos x="0" y="0"/>
            <wp:positionH relativeFrom="margin">
              <wp:align>center</wp:align>
            </wp:positionH>
            <wp:positionV relativeFrom="paragraph">
              <wp:posOffset>147320</wp:posOffset>
            </wp:positionV>
            <wp:extent cx="1600200" cy="51702"/>
            <wp:effectExtent l="0" t="0" r="0" b="5715"/>
            <wp:wrapNone/>
            <wp:docPr id="17745638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5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072" t="4862" r="43822" b="91123"/>
                    <a:stretch/>
                  </pic:blipFill>
                  <pic:spPr bwMode="auto">
                    <a:xfrm flipV="1">
                      <a:off x="0" y="0"/>
                      <a:ext cx="1600200" cy="517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E5831">
        <w:rPr>
          <w:rFonts w:ascii="Merriweather" w:hAnsi="Merriweather" w:cs="Calibri Light"/>
          <w:b/>
          <w:color w:val="262626" w:themeColor="text1" w:themeTint="D9"/>
          <w:sz w:val="20"/>
          <w:szCs w:val="20"/>
        </w:rPr>
        <w:t>REPÚBLICA DE ANGOLA</w:t>
      </w:r>
    </w:p>
    <w:p w14:paraId="2772FCCA" w14:textId="77777777" w:rsidR="0032787A" w:rsidRPr="00E04960" w:rsidRDefault="0032787A" w:rsidP="0032787A">
      <w:pPr>
        <w:spacing w:after="0" w:line="240" w:lineRule="auto"/>
        <w:jc w:val="center"/>
        <w:rPr>
          <w:rFonts w:ascii="Merriweather" w:hAnsi="Merriweather" w:cs="Calibri Light"/>
          <w:b/>
          <w:color w:val="262626" w:themeColor="text1" w:themeTint="D9"/>
          <w:sz w:val="6"/>
          <w:szCs w:val="6"/>
        </w:rPr>
      </w:pPr>
    </w:p>
    <w:p w14:paraId="01589C8A" w14:textId="77777777" w:rsidR="0032787A" w:rsidRDefault="0032787A" w:rsidP="0032787A">
      <w:pPr>
        <w:spacing w:after="0" w:line="240" w:lineRule="auto"/>
        <w:jc w:val="center"/>
        <w:rPr>
          <w:rFonts w:ascii="Merriweather" w:hAnsi="Merriweather" w:cs="Calibri Light"/>
          <w:b/>
          <w:color w:val="262626" w:themeColor="text1" w:themeTint="D9"/>
          <w:sz w:val="20"/>
          <w:szCs w:val="20"/>
        </w:rPr>
      </w:pPr>
      <w:r w:rsidRPr="009E5831">
        <w:rPr>
          <w:rFonts w:ascii="Merriweather" w:hAnsi="Merriweather" w:cs="Calibri Light"/>
          <w:b/>
          <w:color w:val="262626" w:themeColor="text1" w:themeTint="D9"/>
          <w:sz w:val="20"/>
          <w:szCs w:val="20"/>
        </w:rPr>
        <w:t>Governo Provincial do Moxico</w:t>
      </w:r>
    </w:p>
    <w:p w14:paraId="4979FF0F" w14:textId="77777777" w:rsidR="0032787A" w:rsidRDefault="0032787A" w:rsidP="0032787A">
      <w:pPr>
        <w:pStyle w:val="Cabealho"/>
      </w:pPr>
    </w:p>
    <w:p w14:paraId="229EAE8B" w14:textId="11463818" w:rsidR="0040588F" w:rsidRPr="0040588F" w:rsidRDefault="0040588F" w:rsidP="0040588F">
      <w:pPr>
        <w:widowControl w:val="0"/>
        <w:autoSpaceDE w:val="0"/>
        <w:autoSpaceDN w:val="0"/>
        <w:adjustRightInd w:val="0"/>
        <w:spacing w:after="0"/>
        <w:jc w:val="center"/>
        <w:rPr>
          <w:rFonts w:ascii="Merriweather Light" w:eastAsia="Batang" w:hAnsi="Merriweather Light" w:cstheme="majorHAnsi"/>
          <w:b/>
          <w:color w:val="000000" w:themeColor="text1"/>
          <w:sz w:val="24"/>
          <w:szCs w:val="24"/>
        </w:rPr>
      </w:pPr>
      <w:r w:rsidRPr="0040588F">
        <w:rPr>
          <w:rFonts w:ascii="Merriweather Light" w:eastAsia="Batang" w:hAnsi="Merriweather Light" w:cstheme="majorHAnsi"/>
          <w:b/>
          <w:color w:val="000000" w:themeColor="text1"/>
          <w:sz w:val="24"/>
          <w:szCs w:val="24"/>
        </w:rPr>
        <w:t>AVISO DE ABERTURA N.º</w:t>
      </w:r>
      <w:r w:rsidR="00222C2F">
        <w:rPr>
          <w:rFonts w:ascii="Merriweather Light" w:eastAsia="Batang" w:hAnsi="Merriweather Light" w:cstheme="majorHAnsi"/>
          <w:b/>
          <w:color w:val="000000" w:themeColor="text1"/>
          <w:sz w:val="24"/>
          <w:szCs w:val="24"/>
        </w:rPr>
        <w:t xml:space="preserve"> </w:t>
      </w:r>
      <w:r w:rsidR="00C306C3">
        <w:rPr>
          <w:rFonts w:ascii="Merriweather Light" w:eastAsia="Batang" w:hAnsi="Merriweather Light" w:cstheme="majorHAnsi"/>
          <w:b/>
          <w:color w:val="000000" w:themeColor="text1"/>
          <w:sz w:val="24"/>
          <w:szCs w:val="24"/>
        </w:rPr>
        <w:t>001</w:t>
      </w:r>
      <w:r w:rsidRPr="0040588F">
        <w:rPr>
          <w:rFonts w:ascii="Merriweather Light" w:eastAsia="Batang" w:hAnsi="Merriweather Light" w:cstheme="majorHAnsi"/>
          <w:b/>
          <w:color w:val="000000" w:themeColor="text1"/>
          <w:sz w:val="24"/>
          <w:szCs w:val="24"/>
        </w:rPr>
        <w:t>/GP.MX/2026</w:t>
      </w:r>
    </w:p>
    <w:p w14:paraId="3C9AC9D0" w14:textId="77777777" w:rsidR="0040588F" w:rsidRPr="0040588F" w:rsidRDefault="0040588F" w:rsidP="0040588F">
      <w:pPr>
        <w:widowControl w:val="0"/>
        <w:autoSpaceDE w:val="0"/>
        <w:autoSpaceDN w:val="0"/>
        <w:adjustRightInd w:val="0"/>
        <w:jc w:val="center"/>
        <w:rPr>
          <w:rFonts w:ascii="Merriweather Light" w:eastAsia="Batang" w:hAnsi="Merriweather Light" w:cstheme="majorHAnsi"/>
          <w:b/>
          <w:color w:val="000000" w:themeColor="text1"/>
          <w:sz w:val="24"/>
          <w:szCs w:val="24"/>
        </w:rPr>
      </w:pPr>
      <w:r w:rsidRPr="0040588F">
        <w:rPr>
          <w:rFonts w:ascii="Merriweather Light" w:eastAsia="Batang" w:hAnsi="Merriweather Light" w:cstheme="majorHAnsi"/>
          <w:b/>
          <w:color w:val="000000" w:themeColor="text1"/>
          <w:sz w:val="24"/>
          <w:szCs w:val="24"/>
        </w:rPr>
        <w:t>“CONCURSO PÚBLICO DE INGRESSO”</w:t>
      </w:r>
    </w:p>
    <w:p w14:paraId="52D0E51A" w14:textId="63249A60" w:rsidR="0040588F" w:rsidRPr="0040588F" w:rsidRDefault="0040588F" w:rsidP="0040588F">
      <w:pPr>
        <w:widowControl w:val="0"/>
        <w:autoSpaceDE w:val="0"/>
        <w:autoSpaceDN w:val="0"/>
        <w:adjustRightInd w:val="0"/>
        <w:spacing w:after="0"/>
        <w:jc w:val="both"/>
        <w:rPr>
          <w:rFonts w:ascii="Merriweather Light" w:eastAsia="Batang" w:hAnsi="Merriweather Light" w:cstheme="minorHAnsi"/>
          <w:bCs/>
          <w:color w:val="000000" w:themeColor="text1"/>
          <w:sz w:val="24"/>
          <w:szCs w:val="24"/>
        </w:rPr>
      </w:pPr>
      <w:r w:rsidRPr="0040588F">
        <w:rPr>
          <w:rFonts w:ascii="Merriweather Light" w:eastAsia="Batang" w:hAnsi="Merriweather Light" w:cstheme="minorHAnsi"/>
          <w:bCs/>
          <w:color w:val="000000" w:themeColor="text1"/>
          <w:sz w:val="24"/>
          <w:szCs w:val="24"/>
        </w:rPr>
        <w:t xml:space="preserve">Em cumprimento do </w:t>
      </w:r>
      <w:r w:rsidRPr="0040588F">
        <w:rPr>
          <w:rFonts w:ascii="Merriweather Light" w:eastAsia="Batang" w:hAnsi="Merriweather Light" w:cstheme="minorHAnsi"/>
          <w:color w:val="000000" w:themeColor="text1"/>
          <w:sz w:val="24"/>
          <w:szCs w:val="24"/>
        </w:rPr>
        <w:t>Despacho n.º</w:t>
      </w:r>
      <w:r w:rsidR="00C306C3">
        <w:rPr>
          <w:rFonts w:ascii="Merriweather Light" w:eastAsia="Batang" w:hAnsi="Merriweather Light" w:cstheme="minorHAnsi"/>
          <w:b/>
          <w:bCs/>
          <w:color w:val="000000" w:themeColor="text1"/>
          <w:sz w:val="24"/>
          <w:szCs w:val="24"/>
        </w:rPr>
        <w:t xml:space="preserve"> 252</w:t>
      </w:r>
      <w:r w:rsidRPr="0040588F">
        <w:rPr>
          <w:rFonts w:ascii="Merriweather Light" w:eastAsia="Batang" w:hAnsi="Merriweather Light" w:cstheme="minorHAnsi"/>
          <w:bCs/>
          <w:color w:val="000000" w:themeColor="text1"/>
          <w:sz w:val="24"/>
          <w:szCs w:val="24"/>
        </w:rPr>
        <w:t>, de Sua Excelência o Governador Provincial do Moxico, e nos termos dos n.º</w:t>
      </w:r>
      <w:r w:rsidR="00D359CB">
        <w:rPr>
          <w:rFonts w:ascii="Merriweather Light" w:eastAsia="Batang" w:hAnsi="Merriweather Light" w:cstheme="minorHAnsi"/>
          <w:bCs/>
          <w:color w:val="000000" w:themeColor="text1"/>
          <w:sz w:val="24"/>
          <w:szCs w:val="24"/>
          <w:vertAlign w:val="superscript"/>
        </w:rPr>
        <w:t>s</w:t>
      </w:r>
      <w:r w:rsidRPr="0040588F">
        <w:rPr>
          <w:rFonts w:ascii="Merriweather Light" w:eastAsia="Batang" w:hAnsi="Merriweather Light" w:cstheme="minorHAnsi"/>
          <w:bCs/>
          <w:color w:val="000000" w:themeColor="text1"/>
          <w:sz w:val="24"/>
          <w:szCs w:val="24"/>
        </w:rPr>
        <w:t xml:space="preserve"> 2 e 3 do artigo 12.º da </w:t>
      </w:r>
      <w:r w:rsidRPr="0040588F">
        <w:rPr>
          <w:rFonts w:ascii="Merriweather Light" w:eastAsia="Batang" w:hAnsi="Merriweather Light" w:cstheme="minorHAnsi"/>
          <w:color w:val="000000" w:themeColor="text1"/>
          <w:sz w:val="24"/>
          <w:szCs w:val="24"/>
        </w:rPr>
        <w:t xml:space="preserve">Lei n.º 112/24, de 17 de </w:t>
      </w:r>
      <w:proofErr w:type="gramStart"/>
      <w:r w:rsidRPr="0040588F">
        <w:rPr>
          <w:rFonts w:ascii="Merriweather Light" w:eastAsia="Batang" w:hAnsi="Merriweather Light" w:cstheme="minorHAnsi"/>
          <w:color w:val="000000" w:themeColor="text1"/>
          <w:sz w:val="24"/>
          <w:szCs w:val="24"/>
        </w:rPr>
        <w:t>Maio</w:t>
      </w:r>
      <w:proofErr w:type="gramEnd"/>
      <w:r w:rsidRPr="0040588F">
        <w:rPr>
          <w:rFonts w:ascii="Merriweather Light" w:eastAsia="Batang" w:hAnsi="Merriweather Light" w:cstheme="minorHAnsi"/>
          <w:bCs/>
          <w:color w:val="000000" w:themeColor="text1"/>
          <w:sz w:val="24"/>
          <w:szCs w:val="24"/>
        </w:rPr>
        <w:t xml:space="preserve">, torna-se público que se encontra aberto, pelo prazo de </w:t>
      </w:r>
      <w:r w:rsidRPr="0040588F">
        <w:rPr>
          <w:rFonts w:ascii="Merriweather Light" w:eastAsia="Batang" w:hAnsi="Merriweather Light" w:cstheme="minorHAnsi"/>
          <w:color w:val="000000" w:themeColor="text1"/>
          <w:sz w:val="24"/>
          <w:szCs w:val="24"/>
        </w:rPr>
        <w:t>15 (quinze) dias úteis</w:t>
      </w:r>
      <w:r w:rsidRPr="0040588F">
        <w:rPr>
          <w:rFonts w:ascii="Merriweather Light" w:eastAsia="Batang" w:hAnsi="Merriweather Light" w:cstheme="minorHAnsi"/>
          <w:bCs/>
          <w:color w:val="000000" w:themeColor="text1"/>
          <w:sz w:val="24"/>
          <w:szCs w:val="24"/>
        </w:rPr>
        <w:t xml:space="preserve"> </w:t>
      </w:r>
      <w:r w:rsidR="00690C8D">
        <w:rPr>
          <w:rFonts w:ascii="Merriweather Light" w:eastAsia="Batang" w:hAnsi="Merriweather Light" w:cstheme="minorHAnsi"/>
          <w:bCs/>
          <w:color w:val="000000" w:themeColor="text1"/>
          <w:sz w:val="24"/>
          <w:szCs w:val="24"/>
        </w:rPr>
        <w:t>contado</w:t>
      </w:r>
      <w:r w:rsidR="0069473E">
        <w:rPr>
          <w:rFonts w:ascii="Merriweather Light" w:eastAsia="Batang" w:hAnsi="Merriweather Light" w:cstheme="minorHAnsi"/>
          <w:bCs/>
          <w:color w:val="000000" w:themeColor="text1"/>
          <w:sz w:val="24"/>
          <w:szCs w:val="24"/>
        </w:rPr>
        <w:t>s</w:t>
      </w:r>
      <w:r w:rsidR="00222C2F">
        <w:rPr>
          <w:rFonts w:ascii="Merriweather Light" w:eastAsia="Batang" w:hAnsi="Merriweather Light" w:cstheme="minorHAnsi"/>
          <w:bCs/>
          <w:color w:val="000000" w:themeColor="text1"/>
          <w:sz w:val="24"/>
          <w:szCs w:val="24"/>
        </w:rPr>
        <w:t xml:space="preserve"> a partir </w:t>
      </w:r>
      <w:r w:rsidR="00690C8D">
        <w:rPr>
          <w:rFonts w:ascii="Merriweather Light" w:eastAsia="Batang" w:hAnsi="Merriweather Light" w:cstheme="minorHAnsi"/>
          <w:bCs/>
          <w:color w:val="000000" w:themeColor="text1"/>
          <w:sz w:val="24"/>
          <w:szCs w:val="24"/>
        </w:rPr>
        <w:t>do dia seguinte</w:t>
      </w:r>
      <w:r w:rsidRPr="0040588F">
        <w:rPr>
          <w:rFonts w:ascii="Merriweather Light" w:eastAsia="Batang" w:hAnsi="Merriweather Light" w:cstheme="minorHAnsi"/>
          <w:bCs/>
          <w:color w:val="000000" w:themeColor="text1"/>
          <w:sz w:val="24"/>
          <w:szCs w:val="24"/>
        </w:rPr>
        <w:t xml:space="preserve"> da publicação, o </w:t>
      </w:r>
      <w:r w:rsidRPr="0040588F">
        <w:rPr>
          <w:rFonts w:ascii="Merriweather Light" w:eastAsia="Batang" w:hAnsi="Merriweather Light" w:cstheme="minorHAnsi"/>
          <w:color w:val="000000" w:themeColor="text1"/>
          <w:sz w:val="24"/>
          <w:szCs w:val="24"/>
        </w:rPr>
        <w:t>Concurso Público de Ingresso Externo</w:t>
      </w:r>
      <w:r w:rsidRPr="0040588F">
        <w:rPr>
          <w:rFonts w:ascii="Merriweather Light" w:eastAsia="Batang" w:hAnsi="Merriweather Light" w:cstheme="minorHAnsi"/>
          <w:bCs/>
          <w:color w:val="000000" w:themeColor="text1"/>
          <w:sz w:val="24"/>
          <w:szCs w:val="24"/>
        </w:rPr>
        <w:t xml:space="preserve"> para provimento de </w:t>
      </w:r>
      <w:r w:rsidRPr="00D359CB">
        <w:rPr>
          <w:rFonts w:ascii="Merriweather Light" w:eastAsia="Batang" w:hAnsi="Merriweather Light" w:cstheme="minorHAnsi"/>
          <w:b/>
          <w:bCs/>
          <w:color w:val="000000" w:themeColor="text1"/>
          <w:sz w:val="24"/>
          <w:szCs w:val="24"/>
        </w:rPr>
        <w:t>164</w:t>
      </w:r>
      <w:r w:rsidRPr="0040588F">
        <w:rPr>
          <w:rFonts w:ascii="Merriweather Light" w:eastAsia="Batang" w:hAnsi="Merriweather Light" w:cstheme="minorHAnsi"/>
          <w:color w:val="000000" w:themeColor="text1"/>
          <w:sz w:val="24"/>
          <w:szCs w:val="24"/>
        </w:rPr>
        <w:t xml:space="preserve"> (</w:t>
      </w:r>
      <w:r>
        <w:rPr>
          <w:rFonts w:ascii="Merriweather Light" w:eastAsia="Batang" w:hAnsi="Merriweather Light" w:cstheme="minorHAnsi"/>
          <w:color w:val="000000" w:themeColor="text1"/>
          <w:sz w:val="24"/>
          <w:szCs w:val="24"/>
        </w:rPr>
        <w:t>cento e sessenta e quatro</w:t>
      </w:r>
      <w:r w:rsidRPr="0040588F">
        <w:rPr>
          <w:rFonts w:ascii="Merriweather Light" w:eastAsia="Batang" w:hAnsi="Merriweather Light" w:cstheme="minorHAnsi"/>
          <w:color w:val="000000" w:themeColor="text1"/>
          <w:sz w:val="24"/>
          <w:szCs w:val="24"/>
        </w:rPr>
        <w:t xml:space="preserve">) vagas </w:t>
      </w:r>
      <w:r w:rsidRPr="0040588F">
        <w:rPr>
          <w:rFonts w:ascii="Merriweather Light" w:eastAsia="Batang" w:hAnsi="Merriweather Light" w:cstheme="minorHAnsi"/>
          <w:bCs/>
          <w:color w:val="000000" w:themeColor="text1"/>
          <w:sz w:val="24"/>
          <w:szCs w:val="24"/>
        </w:rPr>
        <w:t>no quadro de pessoal do Governo Provincial e das Administrações Municipais do Moxico.</w:t>
      </w:r>
    </w:p>
    <w:p w14:paraId="32F1F980" w14:textId="77777777" w:rsidR="0040588F" w:rsidRPr="0032787A" w:rsidRDefault="0040588F" w:rsidP="0040588F">
      <w:pPr>
        <w:widowControl w:val="0"/>
        <w:autoSpaceDE w:val="0"/>
        <w:autoSpaceDN w:val="0"/>
        <w:adjustRightInd w:val="0"/>
        <w:spacing w:after="0"/>
        <w:jc w:val="both"/>
        <w:rPr>
          <w:rFonts w:ascii="Merriweather Light" w:eastAsia="Batang" w:hAnsi="Merriweather Light" w:cstheme="minorHAnsi"/>
          <w:b/>
          <w:bCs/>
          <w:color w:val="000000" w:themeColor="text1"/>
          <w:sz w:val="14"/>
          <w:szCs w:val="14"/>
        </w:rPr>
      </w:pPr>
    </w:p>
    <w:p w14:paraId="07FD824A" w14:textId="6FC7188F" w:rsidR="0040588F" w:rsidRPr="0040588F" w:rsidRDefault="0040588F" w:rsidP="0040588F">
      <w:pPr>
        <w:pStyle w:val="PargrafodaLista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contextualSpacing w:val="0"/>
        <w:jc w:val="both"/>
        <w:rPr>
          <w:rFonts w:ascii="Merriweather Light" w:eastAsia="Batang" w:hAnsi="Merriweather Light" w:cstheme="majorHAnsi"/>
          <w:b/>
          <w:bCs/>
          <w:color w:val="000000" w:themeColor="text1"/>
          <w:sz w:val="24"/>
          <w:szCs w:val="24"/>
        </w:rPr>
      </w:pPr>
      <w:r w:rsidRPr="0040588F">
        <w:rPr>
          <w:rFonts w:ascii="Merriweather Light" w:eastAsia="Batang" w:hAnsi="Merriweather Light" w:cstheme="majorHAnsi"/>
          <w:b/>
          <w:bCs/>
          <w:color w:val="000000" w:themeColor="text1"/>
          <w:sz w:val="24"/>
          <w:szCs w:val="24"/>
        </w:rPr>
        <w:t xml:space="preserve"> Vagas</w:t>
      </w:r>
      <w:r w:rsidR="0019385D">
        <w:rPr>
          <w:rFonts w:ascii="Merriweather Light" w:eastAsia="Batang" w:hAnsi="Merriweather Light" w:cstheme="majorHAnsi"/>
          <w:b/>
          <w:bCs/>
          <w:color w:val="000000" w:themeColor="text1"/>
          <w:sz w:val="24"/>
          <w:szCs w:val="24"/>
        </w:rPr>
        <w:t xml:space="preserve"> por Categorias</w:t>
      </w:r>
    </w:p>
    <w:p w14:paraId="237BFBBE" w14:textId="63BC8D89" w:rsidR="0040588F" w:rsidRPr="0040588F" w:rsidRDefault="0040588F" w:rsidP="0040588F">
      <w:pPr>
        <w:pStyle w:val="PargrafodaLista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contextualSpacing w:val="0"/>
        <w:jc w:val="both"/>
        <w:rPr>
          <w:rFonts w:ascii="Merriweather Light" w:eastAsia="Batang" w:hAnsi="Merriweather Light" w:cstheme="minorHAnsi"/>
          <w:b/>
          <w:bCs/>
          <w:color w:val="000000" w:themeColor="text1"/>
          <w:sz w:val="24"/>
          <w:szCs w:val="24"/>
        </w:rPr>
      </w:pPr>
      <w:r w:rsidRPr="0040588F">
        <w:rPr>
          <w:rFonts w:ascii="Merriweather Light" w:eastAsia="Batang" w:hAnsi="Merriweather Light" w:cstheme="minorHAnsi"/>
          <w:color w:val="000000" w:themeColor="text1"/>
          <w:sz w:val="24"/>
          <w:szCs w:val="24"/>
        </w:rPr>
        <w:t>Técnico Superior de 2.ª Classe</w:t>
      </w:r>
      <w:r w:rsidRPr="0040588F">
        <w:rPr>
          <w:rFonts w:ascii="Merriweather Light" w:eastAsia="Batang" w:hAnsi="Merriweather Light" w:cstheme="minorHAnsi"/>
          <w:bCs/>
          <w:color w:val="000000" w:themeColor="text1"/>
          <w:sz w:val="24"/>
          <w:szCs w:val="24"/>
        </w:rPr>
        <w:t xml:space="preserve">: </w:t>
      </w:r>
      <w:r w:rsidR="0006285E">
        <w:rPr>
          <w:rFonts w:ascii="Merriweather Light" w:eastAsia="Batang" w:hAnsi="Merriweather Light" w:cstheme="minorHAnsi"/>
          <w:bCs/>
          <w:color w:val="000000" w:themeColor="text1"/>
          <w:sz w:val="24"/>
          <w:szCs w:val="24"/>
        </w:rPr>
        <w:t>40</w:t>
      </w:r>
      <w:r w:rsidR="000A039C">
        <w:rPr>
          <w:rFonts w:ascii="Merriweather Light" w:eastAsia="Batang" w:hAnsi="Merriweather Light" w:cstheme="minorHAnsi"/>
          <w:bCs/>
          <w:color w:val="000000" w:themeColor="text1"/>
          <w:sz w:val="24"/>
          <w:szCs w:val="24"/>
        </w:rPr>
        <w:t xml:space="preserve"> </w:t>
      </w:r>
      <w:r w:rsidRPr="0040588F">
        <w:rPr>
          <w:rFonts w:ascii="Merriweather Light" w:eastAsia="Batang" w:hAnsi="Merriweather Light" w:cstheme="minorHAnsi"/>
          <w:bCs/>
          <w:color w:val="000000" w:themeColor="text1"/>
          <w:sz w:val="24"/>
          <w:szCs w:val="24"/>
        </w:rPr>
        <w:t>vagas;</w:t>
      </w:r>
    </w:p>
    <w:p w14:paraId="66757DF7" w14:textId="345E71AE" w:rsidR="0040588F" w:rsidRPr="0040588F" w:rsidRDefault="0040588F" w:rsidP="0040588F">
      <w:pPr>
        <w:pStyle w:val="PargrafodaLista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contextualSpacing w:val="0"/>
        <w:jc w:val="both"/>
        <w:rPr>
          <w:rFonts w:ascii="Merriweather Light" w:eastAsia="Batang" w:hAnsi="Merriweather Light" w:cstheme="minorHAnsi"/>
          <w:b/>
          <w:bCs/>
          <w:color w:val="000000" w:themeColor="text1"/>
          <w:sz w:val="24"/>
          <w:szCs w:val="24"/>
        </w:rPr>
      </w:pPr>
      <w:r w:rsidRPr="0040588F">
        <w:rPr>
          <w:rFonts w:ascii="Merriweather Light" w:eastAsia="Batang" w:hAnsi="Merriweather Light" w:cstheme="minorHAnsi"/>
          <w:color w:val="000000" w:themeColor="text1"/>
          <w:sz w:val="24"/>
          <w:szCs w:val="24"/>
        </w:rPr>
        <w:t>Técnico de 3.ª Classe:</w:t>
      </w:r>
      <w:r w:rsidR="006A1261">
        <w:rPr>
          <w:rFonts w:ascii="Merriweather Light" w:eastAsia="Batang" w:hAnsi="Merriweather Light" w:cstheme="minorHAnsi"/>
          <w:color w:val="000000" w:themeColor="text1"/>
          <w:sz w:val="24"/>
          <w:szCs w:val="24"/>
        </w:rPr>
        <w:t xml:space="preserve"> </w:t>
      </w:r>
      <w:r w:rsidR="0006285E">
        <w:rPr>
          <w:rFonts w:ascii="Merriweather Light" w:eastAsia="Batang" w:hAnsi="Merriweather Light" w:cstheme="minorHAnsi"/>
          <w:bCs/>
          <w:color w:val="000000" w:themeColor="text1"/>
          <w:sz w:val="24"/>
          <w:szCs w:val="24"/>
        </w:rPr>
        <w:t>31</w:t>
      </w:r>
      <w:r w:rsidRPr="0040588F">
        <w:rPr>
          <w:rFonts w:ascii="Merriweather Light" w:eastAsia="Batang" w:hAnsi="Merriweather Light" w:cstheme="minorHAnsi"/>
          <w:bCs/>
          <w:color w:val="000000" w:themeColor="text1"/>
          <w:sz w:val="24"/>
          <w:szCs w:val="24"/>
        </w:rPr>
        <w:t xml:space="preserve"> vagas;</w:t>
      </w:r>
    </w:p>
    <w:p w14:paraId="3ECFB2DC" w14:textId="0372E5D6" w:rsidR="006A1261" w:rsidRPr="006A1261" w:rsidRDefault="0040588F" w:rsidP="006A1261">
      <w:pPr>
        <w:pStyle w:val="PargrafodaLista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contextualSpacing w:val="0"/>
        <w:jc w:val="both"/>
        <w:rPr>
          <w:rFonts w:ascii="Merriweather Light" w:eastAsia="Batang" w:hAnsi="Merriweather Light" w:cstheme="minorHAnsi"/>
          <w:b/>
          <w:bCs/>
          <w:color w:val="000000" w:themeColor="text1"/>
          <w:sz w:val="24"/>
          <w:szCs w:val="24"/>
        </w:rPr>
      </w:pPr>
      <w:r w:rsidRPr="0040588F">
        <w:rPr>
          <w:rFonts w:ascii="Merriweather Light" w:eastAsia="Batang" w:hAnsi="Merriweather Light" w:cstheme="minorHAnsi"/>
          <w:color w:val="000000" w:themeColor="text1"/>
          <w:sz w:val="24"/>
          <w:szCs w:val="24"/>
        </w:rPr>
        <w:t>Técnico Médio de 3.ª Classe</w:t>
      </w:r>
      <w:r w:rsidR="006A1261">
        <w:rPr>
          <w:rFonts w:ascii="Merriweather Light" w:eastAsia="Batang" w:hAnsi="Merriweather Light" w:cstheme="minorHAnsi"/>
          <w:color w:val="000000" w:themeColor="text1"/>
          <w:sz w:val="24"/>
          <w:szCs w:val="24"/>
        </w:rPr>
        <w:t xml:space="preserve">: </w:t>
      </w:r>
      <w:r w:rsidR="00EA240D">
        <w:rPr>
          <w:rFonts w:ascii="Merriweather Light" w:eastAsia="Batang" w:hAnsi="Merriweather Light" w:cstheme="minorHAnsi"/>
          <w:color w:val="000000" w:themeColor="text1"/>
          <w:sz w:val="24"/>
          <w:szCs w:val="24"/>
        </w:rPr>
        <w:t xml:space="preserve"> </w:t>
      </w:r>
      <w:r w:rsidR="00136C3D">
        <w:rPr>
          <w:rFonts w:ascii="Merriweather Light" w:eastAsia="Batang" w:hAnsi="Merriweather Light" w:cstheme="minorHAnsi"/>
          <w:color w:val="000000" w:themeColor="text1"/>
          <w:sz w:val="24"/>
          <w:szCs w:val="24"/>
        </w:rPr>
        <w:t xml:space="preserve">50 </w:t>
      </w:r>
      <w:r w:rsidR="00EA240D">
        <w:rPr>
          <w:rFonts w:ascii="Merriweather Light" w:eastAsia="Batang" w:hAnsi="Merriweather Light" w:cstheme="minorHAnsi"/>
          <w:color w:val="000000" w:themeColor="text1"/>
          <w:sz w:val="24"/>
          <w:szCs w:val="24"/>
        </w:rPr>
        <w:t>vagas</w:t>
      </w:r>
      <w:r w:rsidR="006A1261">
        <w:rPr>
          <w:rFonts w:ascii="Merriweather Light" w:eastAsia="Batang" w:hAnsi="Merriweather Light" w:cstheme="minorHAnsi"/>
          <w:color w:val="000000" w:themeColor="text1"/>
          <w:sz w:val="24"/>
          <w:szCs w:val="24"/>
        </w:rPr>
        <w:t>;</w:t>
      </w:r>
    </w:p>
    <w:p w14:paraId="45F87758" w14:textId="06039E46" w:rsidR="005B691A" w:rsidRPr="005B691A" w:rsidRDefault="005B691A" w:rsidP="0040588F">
      <w:pPr>
        <w:pStyle w:val="PargrafodaLista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contextualSpacing w:val="0"/>
        <w:jc w:val="both"/>
        <w:rPr>
          <w:rFonts w:ascii="Merriweather Light" w:eastAsia="Batang" w:hAnsi="Merriweather Light" w:cstheme="minorHAnsi"/>
          <w:b/>
          <w:bCs/>
          <w:color w:val="000000" w:themeColor="text1"/>
          <w:sz w:val="24"/>
          <w:szCs w:val="24"/>
        </w:rPr>
      </w:pPr>
      <w:r>
        <w:rPr>
          <w:rFonts w:ascii="Merriweather Light" w:eastAsia="Batang" w:hAnsi="Merriweather Light" w:cstheme="minorHAnsi"/>
          <w:color w:val="000000" w:themeColor="text1"/>
          <w:sz w:val="24"/>
          <w:szCs w:val="24"/>
        </w:rPr>
        <w:t>Motorista de ligeiro de 2ª Classe:</w:t>
      </w:r>
      <w:r w:rsidR="00EA240D">
        <w:rPr>
          <w:rFonts w:ascii="Merriweather Light" w:eastAsia="Batang" w:hAnsi="Merriweather Light" w:cstheme="minorHAnsi"/>
          <w:color w:val="000000" w:themeColor="text1"/>
          <w:sz w:val="24"/>
          <w:szCs w:val="24"/>
        </w:rPr>
        <w:t xml:space="preserve"> </w:t>
      </w:r>
      <w:r w:rsidR="00B54844">
        <w:rPr>
          <w:rFonts w:ascii="Merriweather Light" w:eastAsia="Batang" w:hAnsi="Merriweather Light" w:cstheme="minorHAnsi"/>
          <w:color w:val="000000" w:themeColor="text1"/>
          <w:sz w:val="24"/>
          <w:szCs w:val="24"/>
        </w:rPr>
        <w:t xml:space="preserve">11 </w:t>
      </w:r>
      <w:r w:rsidR="00EA240D">
        <w:rPr>
          <w:rFonts w:ascii="Merriweather Light" w:eastAsia="Batang" w:hAnsi="Merriweather Light" w:cstheme="minorHAnsi"/>
          <w:color w:val="000000" w:themeColor="text1"/>
          <w:sz w:val="24"/>
          <w:szCs w:val="24"/>
        </w:rPr>
        <w:t>vagas</w:t>
      </w:r>
      <w:r w:rsidR="0034442C">
        <w:rPr>
          <w:rFonts w:ascii="Merriweather Light" w:eastAsia="Batang" w:hAnsi="Merriweather Light" w:cstheme="minorHAnsi"/>
          <w:color w:val="000000" w:themeColor="text1"/>
          <w:sz w:val="24"/>
          <w:szCs w:val="24"/>
        </w:rPr>
        <w:t>;</w:t>
      </w:r>
    </w:p>
    <w:p w14:paraId="13938154" w14:textId="2D9893AA" w:rsidR="005B691A" w:rsidRPr="005B691A" w:rsidRDefault="005B691A" w:rsidP="0040588F">
      <w:pPr>
        <w:pStyle w:val="PargrafodaLista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contextualSpacing w:val="0"/>
        <w:jc w:val="both"/>
        <w:rPr>
          <w:rFonts w:ascii="Merriweather Light" w:eastAsia="Batang" w:hAnsi="Merriweather Light" w:cstheme="minorHAnsi"/>
          <w:b/>
          <w:bCs/>
          <w:color w:val="000000" w:themeColor="text1"/>
          <w:sz w:val="24"/>
          <w:szCs w:val="24"/>
        </w:rPr>
      </w:pPr>
      <w:r>
        <w:rPr>
          <w:rFonts w:ascii="Merriweather Light" w:eastAsia="Batang" w:hAnsi="Merriweather Light" w:cstheme="minorHAnsi"/>
          <w:color w:val="000000" w:themeColor="text1"/>
          <w:sz w:val="24"/>
          <w:szCs w:val="24"/>
        </w:rPr>
        <w:t>Auxiliar Administrativo de 2ª Classe</w:t>
      </w:r>
      <w:r w:rsidR="0034442C">
        <w:rPr>
          <w:rFonts w:ascii="Merriweather Light" w:eastAsia="Batang" w:hAnsi="Merriweather Light" w:cstheme="minorHAnsi"/>
          <w:color w:val="000000" w:themeColor="text1"/>
          <w:sz w:val="24"/>
          <w:szCs w:val="24"/>
        </w:rPr>
        <w:t xml:space="preserve">: </w:t>
      </w:r>
      <w:r w:rsidR="00136C3D">
        <w:rPr>
          <w:rFonts w:ascii="Merriweather Light" w:eastAsia="Batang" w:hAnsi="Merriweather Light" w:cstheme="minorHAnsi"/>
          <w:color w:val="000000" w:themeColor="text1"/>
          <w:sz w:val="24"/>
          <w:szCs w:val="24"/>
        </w:rPr>
        <w:t>12</w:t>
      </w:r>
      <w:r w:rsidR="00EA240D">
        <w:rPr>
          <w:rFonts w:ascii="Merriweather Light" w:eastAsia="Batang" w:hAnsi="Merriweather Light" w:cstheme="minorHAnsi"/>
          <w:color w:val="000000" w:themeColor="text1"/>
          <w:sz w:val="24"/>
          <w:szCs w:val="24"/>
        </w:rPr>
        <w:t xml:space="preserve"> vagas</w:t>
      </w:r>
      <w:r w:rsidR="00136C3D">
        <w:rPr>
          <w:rFonts w:ascii="Merriweather Light" w:eastAsia="Batang" w:hAnsi="Merriweather Light" w:cstheme="minorHAnsi"/>
          <w:color w:val="000000" w:themeColor="text1"/>
          <w:sz w:val="24"/>
          <w:szCs w:val="24"/>
        </w:rPr>
        <w:t>;</w:t>
      </w:r>
    </w:p>
    <w:p w14:paraId="446E53AF" w14:textId="497D7961" w:rsidR="0040588F" w:rsidRPr="0040588F" w:rsidRDefault="005B691A" w:rsidP="0040588F">
      <w:pPr>
        <w:pStyle w:val="PargrafodaLista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contextualSpacing w:val="0"/>
        <w:jc w:val="both"/>
        <w:rPr>
          <w:rFonts w:ascii="Merriweather Light" w:eastAsia="Batang" w:hAnsi="Merriweather Light" w:cstheme="minorHAnsi"/>
          <w:b/>
          <w:bCs/>
          <w:color w:val="000000" w:themeColor="text1"/>
          <w:sz w:val="24"/>
          <w:szCs w:val="24"/>
        </w:rPr>
      </w:pPr>
      <w:r>
        <w:rPr>
          <w:rFonts w:ascii="Merriweather Light" w:eastAsia="Batang" w:hAnsi="Merriweather Light" w:cstheme="minorHAnsi"/>
          <w:color w:val="000000" w:themeColor="text1"/>
          <w:sz w:val="24"/>
          <w:szCs w:val="24"/>
        </w:rPr>
        <w:t>Auxiliar de Limpeza de 2ª Classe</w:t>
      </w:r>
      <w:r w:rsidR="0040588F" w:rsidRPr="0040588F">
        <w:rPr>
          <w:rFonts w:ascii="Merriweather Light" w:eastAsia="Batang" w:hAnsi="Merriweather Light" w:cstheme="minorHAnsi"/>
          <w:color w:val="000000" w:themeColor="text1"/>
          <w:sz w:val="24"/>
          <w:szCs w:val="24"/>
        </w:rPr>
        <w:t>:</w:t>
      </w:r>
      <w:r w:rsidR="0040588F" w:rsidRPr="0040588F">
        <w:rPr>
          <w:rFonts w:ascii="Merriweather Light" w:eastAsia="Batang" w:hAnsi="Merriweather Light" w:cstheme="minorHAnsi"/>
          <w:bCs/>
          <w:color w:val="000000" w:themeColor="text1"/>
          <w:sz w:val="24"/>
          <w:szCs w:val="24"/>
        </w:rPr>
        <w:t xml:space="preserve"> </w:t>
      </w:r>
      <w:r w:rsidR="00B54844">
        <w:rPr>
          <w:rFonts w:ascii="Merriweather Light" w:eastAsia="Batang" w:hAnsi="Merriweather Light" w:cstheme="minorHAnsi"/>
          <w:bCs/>
          <w:color w:val="000000" w:themeColor="text1"/>
          <w:sz w:val="24"/>
          <w:szCs w:val="24"/>
        </w:rPr>
        <w:t>20</w:t>
      </w:r>
      <w:r w:rsidR="0040588F" w:rsidRPr="0040588F">
        <w:rPr>
          <w:rFonts w:ascii="Merriweather Light" w:eastAsia="Batang" w:hAnsi="Merriweather Light" w:cstheme="minorHAnsi"/>
          <w:bCs/>
          <w:color w:val="000000" w:themeColor="text1"/>
          <w:sz w:val="24"/>
          <w:szCs w:val="24"/>
        </w:rPr>
        <w:t xml:space="preserve"> vagas.</w:t>
      </w:r>
    </w:p>
    <w:p w14:paraId="578D2A14" w14:textId="77777777" w:rsidR="0040588F" w:rsidRPr="0032787A" w:rsidRDefault="0040588F" w:rsidP="0040588F">
      <w:pPr>
        <w:pStyle w:val="PargrafodaLista"/>
        <w:widowControl w:val="0"/>
        <w:autoSpaceDE w:val="0"/>
        <w:autoSpaceDN w:val="0"/>
        <w:adjustRightInd w:val="0"/>
        <w:spacing w:after="0"/>
        <w:ind w:left="1440"/>
        <w:contextualSpacing w:val="0"/>
        <w:jc w:val="both"/>
        <w:rPr>
          <w:rFonts w:ascii="Merriweather Light" w:eastAsia="Batang" w:hAnsi="Merriweather Light" w:cstheme="minorHAnsi"/>
          <w:b/>
          <w:bCs/>
          <w:color w:val="000000" w:themeColor="text1"/>
          <w:sz w:val="12"/>
          <w:szCs w:val="12"/>
        </w:rPr>
      </w:pPr>
    </w:p>
    <w:p w14:paraId="5D94225F" w14:textId="77777777" w:rsidR="0040588F" w:rsidRPr="0040588F" w:rsidRDefault="0040588F" w:rsidP="0040588F">
      <w:pPr>
        <w:pStyle w:val="PargrafodaLista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contextualSpacing w:val="0"/>
        <w:jc w:val="both"/>
        <w:rPr>
          <w:rFonts w:ascii="Merriweather Light" w:eastAsia="Batang" w:hAnsi="Merriweather Light" w:cstheme="majorHAnsi"/>
          <w:b/>
          <w:bCs/>
          <w:color w:val="000000" w:themeColor="text1"/>
          <w:sz w:val="24"/>
          <w:szCs w:val="24"/>
        </w:rPr>
      </w:pPr>
      <w:r w:rsidRPr="0040588F">
        <w:rPr>
          <w:rFonts w:ascii="Merriweather Light" w:eastAsia="Batang" w:hAnsi="Merriweather Light" w:cstheme="majorHAnsi"/>
          <w:b/>
          <w:bCs/>
          <w:color w:val="000000" w:themeColor="text1"/>
          <w:sz w:val="24"/>
          <w:szCs w:val="24"/>
        </w:rPr>
        <w:t>Destinatários</w:t>
      </w:r>
    </w:p>
    <w:p w14:paraId="61336CDD" w14:textId="5DC02860" w:rsidR="0040588F" w:rsidRPr="005B76E3" w:rsidRDefault="0040588F" w:rsidP="005B76E3">
      <w:pPr>
        <w:pStyle w:val="PargrafodaLista"/>
        <w:widowControl w:val="0"/>
        <w:autoSpaceDE w:val="0"/>
        <w:autoSpaceDN w:val="0"/>
        <w:adjustRightInd w:val="0"/>
        <w:spacing w:after="0"/>
        <w:contextualSpacing w:val="0"/>
        <w:jc w:val="both"/>
        <w:rPr>
          <w:rFonts w:ascii="Merriweather Light" w:eastAsia="Batang" w:hAnsi="Merriweather Light" w:cstheme="minorHAnsi"/>
          <w:bCs/>
          <w:color w:val="000000" w:themeColor="text1"/>
          <w:sz w:val="24"/>
          <w:szCs w:val="24"/>
        </w:rPr>
      </w:pPr>
      <w:r w:rsidRPr="0040588F">
        <w:rPr>
          <w:rFonts w:ascii="Merriweather Light" w:eastAsia="Batang" w:hAnsi="Merriweather Light" w:cstheme="minorHAnsi"/>
          <w:bCs/>
          <w:color w:val="000000" w:themeColor="text1"/>
          <w:sz w:val="24"/>
          <w:szCs w:val="24"/>
        </w:rPr>
        <w:t xml:space="preserve">Este concurso destina-se </w:t>
      </w:r>
      <w:r w:rsidRPr="0040588F">
        <w:rPr>
          <w:rFonts w:ascii="Merriweather Light" w:eastAsia="Batang" w:hAnsi="Merriweather Light" w:cstheme="minorHAnsi"/>
          <w:color w:val="000000" w:themeColor="text1"/>
          <w:sz w:val="24"/>
          <w:szCs w:val="24"/>
        </w:rPr>
        <w:t>exclusivamente</w:t>
      </w:r>
      <w:r w:rsidRPr="0040588F">
        <w:rPr>
          <w:rFonts w:ascii="Merriweather Light" w:eastAsia="Batang" w:hAnsi="Merriweather Light" w:cstheme="minorHAnsi"/>
          <w:bCs/>
          <w:color w:val="000000" w:themeColor="text1"/>
          <w:sz w:val="24"/>
          <w:szCs w:val="24"/>
        </w:rPr>
        <w:t xml:space="preserve"> a cidadãos que exercem </w:t>
      </w:r>
      <w:proofErr w:type="spellStart"/>
      <w:r w:rsidRPr="0040588F">
        <w:rPr>
          <w:rFonts w:ascii="Merriweather Light" w:eastAsia="Batang" w:hAnsi="Merriweather Light" w:cstheme="minorHAnsi"/>
          <w:bCs/>
          <w:color w:val="000000" w:themeColor="text1"/>
          <w:sz w:val="24"/>
          <w:szCs w:val="24"/>
        </w:rPr>
        <w:t>actualmente</w:t>
      </w:r>
      <w:proofErr w:type="spellEnd"/>
      <w:r w:rsidRPr="0040588F">
        <w:rPr>
          <w:rFonts w:ascii="Merriweather Light" w:eastAsia="Batang" w:hAnsi="Merriweather Light" w:cstheme="minorHAnsi"/>
          <w:bCs/>
          <w:color w:val="000000" w:themeColor="text1"/>
          <w:sz w:val="24"/>
          <w:szCs w:val="24"/>
        </w:rPr>
        <w:t xml:space="preserve"> cargos de </w:t>
      </w:r>
      <w:proofErr w:type="spellStart"/>
      <w:r w:rsidRPr="0040588F">
        <w:rPr>
          <w:rFonts w:ascii="Merriweather Light" w:eastAsia="Batang" w:hAnsi="Merriweather Light" w:cstheme="minorHAnsi"/>
          <w:bCs/>
          <w:color w:val="000000" w:themeColor="text1"/>
          <w:sz w:val="24"/>
          <w:szCs w:val="24"/>
        </w:rPr>
        <w:t>Direcção</w:t>
      </w:r>
      <w:proofErr w:type="spellEnd"/>
      <w:r w:rsidRPr="0040588F">
        <w:rPr>
          <w:rFonts w:ascii="Merriweather Light" w:eastAsia="Batang" w:hAnsi="Merriweather Light" w:cstheme="minorHAnsi"/>
          <w:bCs/>
          <w:color w:val="000000" w:themeColor="text1"/>
          <w:sz w:val="24"/>
          <w:szCs w:val="24"/>
        </w:rPr>
        <w:t xml:space="preserve"> e Chefia no Governo Provincial </w:t>
      </w:r>
      <w:r>
        <w:rPr>
          <w:rFonts w:ascii="Merriweather Light" w:eastAsia="Batang" w:hAnsi="Merriweather Light" w:cstheme="minorHAnsi"/>
          <w:bCs/>
          <w:color w:val="000000" w:themeColor="text1"/>
          <w:sz w:val="24"/>
          <w:szCs w:val="24"/>
        </w:rPr>
        <w:t xml:space="preserve">e </w:t>
      </w:r>
      <w:r w:rsidR="00D57BC8">
        <w:rPr>
          <w:rFonts w:ascii="Merriweather Light" w:eastAsia="Batang" w:hAnsi="Merriweather Light" w:cstheme="minorHAnsi"/>
          <w:bCs/>
          <w:color w:val="000000" w:themeColor="text1"/>
          <w:sz w:val="24"/>
          <w:szCs w:val="24"/>
        </w:rPr>
        <w:t>n</w:t>
      </w:r>
      <w:r>
        <w:rPr>
          <w:rFonts w:ascii="Merriweather Light" w:eastAsia="Batang" w:hAnsi="Merriweather Light" w:cstheme="minorHAnsi"/>
          <w:bCs/>
          <w:color w:val="000000" w:themeColor="text1"/>
          <w:sz w:val="24"/>
          <w:szCs w:val="24"/>
        </w:rPr>
        <w:t>as Administrações Municipais do Moxico, bem como quadros Privativos dos Titulares de cargos Políticos</w:t>
      </w:r>
      <w:r w:rsidR="005B76E3">
        <w:rPr>
          <w:rFonts w:ascii="Merriweather Light" w:eastAsia="Batang" w:hAnsi="Merriweather Light" w:cstheme="minorHAnsi"/>
          <w:bCs/>
          <w:color w:val="000000" w:themeColor="text1"/>
          <w:sz w:val="24"/>
          <w:szCs w:val="24"/>
        </w:rPr>
        <w:t xml:space="preserve"> - </w:t>
      </w:r>
      <w:r w:rsidRPr="0040588F">
        <w:rPr>
          <w:rFonts w:ascii="Merriweather Light" w:eastAsia="Batang" w:hAnsi="Merriweather Light" w:cstheme="minorHAnsi"/>
          <w:bCs/>
          <w:color w:val="000000" w:themeColor="text1"/>
          <w:sz w:val="24"/>
          <w:szCs w:val="24"/>
        </w:rPr>
        <w:t xml:space="preserve">sem vínculo definitivo </w:t>
      </w:r>
      <w:r w:rsidR="00A32DC5">
        <w:rPr>
          <w:rFonts w:ascii="Merriweather Light" w:eastAsia="Batang" w:hAnsi="Merriweather Light" w:cstheme="minorHAnsi"/>
          <w:bCs/>
          <w:color w:val="000000" w:themeColor="text1"/>
          <w:sz w:val="24"/>
          <w:szCs w:val="24"/>
        </w:rPr>
        <w:t>com a</w:t>
      </w:r>
      <w:r w:rsidRPr="0040588F">
        <w:rPr>
          <w:rFonts w:ascii="Merriweather Light" w:eastAsia="Batang" w:hAnsi="Merriweather Light" w:cstheme="minorHAnsi"/>
          <w:bCs/>
          <w:color w:val="000000" w:themeColor="text1"/>
          <w:sz w:val="24"/>
          <w:szCs w:val="24"/>
        </w:rPr>
        <w:t xml:space="preserve"> Função Pública</w:t>
      </w:r>
      <w:r w:rsidR="005B76E3">
        <w:rPr>
          <w:rFonts w:ascii="Merriweather Light" w:eastAsia="Batang" w:hAnsi="Merriweather Light" w:cstheme="minorHAnsi"/>
          <w:bCs/>
          <w:color w:val="000000" w:themeColor="text1"/>
          <w:sz w:val="24"/>
          <w:szCs w:val="24"/>
        </w:rPr>
        <w:t>.</w:t>
      </w:r>
    </w:p>
    <w:p w14:paraId="0CE44151" w14:textId="77777777" w:rsidR="0040588F" w:rsidRPr="0032787A" w:rsidRDefault="0040588F" w:rsidP="0040588F">
      <w:pPr>
        <w:widowControl w:val="0"/>
        <w:autoSpaceDE w:val="0"/>
        <w:autoSpaceDN w:val="0"/>
        <w:adjustRightInd w:val="0"/>
        <w:spacing w:after="0"/>
        <w:jc w:val="both"/>
        <w:rPr>
          <w:rFonts w:ascii="Merriweather Light" w:eastAsia="Batang" w:hAnsi="Merriweather Light" w:cstheme="minorHAnsi"/>
          <w:b/>
          <w:bCs/>
          <w:color w:val="000000" w:themeColor="text1"/>
          <w:sz w:val="12"/>
          <w:szCs w:val="12"/>
        </w:rPr>
      </w:pPr>
    </w:p>
    <w:p w14:paraId="2BAA6A89" w14:textId="77777777" w:rsidR="0040588F" w:rsidRPr="0040588F" w:rsidRDefault="0040588F" w:rsidP="0040588F">
      <w:pPr>
        <w:pStyle w:val="PargrafodaLista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contextualSpacing w:val="0"/>
        <w:jc w:val="both"/>
        <w:rPr>
          <w:rFonts w:ascii="Merriweather Light" w:eastAsia="Batang" w:hAnsi="Merriweather Light" w:cstheme="majorHAnsi"/>
          <w:b/>
          <w:bCs/>
          <w:color w:val="000000" w:themeColor="text1"/>
          <w:sz w:val="24"/>
          <w:szCs w:val="24"/>
        </w:rPr>
      </w:pPr>
      <w:r w:rsidRPr="0040588F">
        <w:rPr>
          <w:rFonts w:ascii="Merriweather Light" w:eastAsia="Batang" w:hAnsi="Merriweather Light" w:cstheme="majorHAnsi"/>
          <w:b/>
          <w:bCs/>
          <w:color w:val="000000" w:themeColor="text1"/>
          <w:sz w:val="24"/>
          <w:szCs w:val="24"/>
        </w:rPr>
        <w:t>Requisitos e Documentação</w:t>
      </w:r>
    </w:p>
    <w:p w14:paraId="43C5E6C1" w14:textId="3A49B4B0" w:rsidR="0040588F" w:rsidRPr="0040588F" w:rsidRDefault="0040588F" w:rsidP="0040588F">
      <w:pPr>
        <w:pStyle w:val="PargrafodaLista"/>
        <w:widowControl w:val="0"/>
        <w:autoSpaceDE w:val="0"/>
        <w:autoSpaceDN w:val="0"/>
        <w:adjustRightInd w:val="0"/>
        <w:spacing w:after="0"/>
        <w:contextualSpacing w:val="0"/>
        <w:jc w:val="both"/>
        <w:rPr>
          <w:rFonts w:ascii="Merriweather Light" w:eastAsia="Batang" w:hAnsi="Merriweather Light" w:cstheme="minorHAnsi"/>
          <w:bCs/>
          <w:color w:val="000000" w:themeColor="text1"/>
          <w:sz w:val="24"/>
          <w:szCs w:val="24"/>
        </w:rPr>
      </w:pPr>
      <w:r w:rsidRPr="0040588F">
        <w:rPr>
          <w:rFonts w:ascii="Merriweather Light" w:eastAsia="Batang" w:hAnsi="Merriweather Light" w:cstheme="minorHAnsi"/>
          <w:bCs/>
          <w:color w:val="000000" w:themeColor="text1"/>
          <w:sz w:val="24"/>
          <w:szCs w:val="24"/>
        </w:rPr>
        <w:t xml:space="preserve">Os requisitos constam dos </w:t>
      </w:r>
      <w:r w:rsidRPr="0040588F">
        <w:rPr>
          <w:rFonts w:ascii="Merriweather Light" w:eastAsia="Batang" w:hAnsi="Merriweather Light" w:cstheme="minorHAnsi"/>
          <w:b/>
          <w:bCs/>
          <w:color w:val="000000" w:themeColor="text1"/>
          <w:sz w:val="24"/>
          <w:szCs w:val="24"/>
        </w:rPr>
        <w:t>Termos de Referência</w:t>
      </w:r>
      <w:r w:rsidRPr="0040588F">
        <w:rPr>
          <w:rFonts w:ascii="Merriweather Light" w:eastAsia="Batang" w:hAnsi="Merriweather Light" w:cstheme="minorHAnsi"/>
          <w:bCs/>
          <w:color w:val="000000" w:themeColor="text1"/>
          <w:sz w:val="24"/>
          <w:szCs w:val="24"/>
        </w:rPr>
        <w:t xml:space="preserve">, disponíveis no Gabinete de Recursos Humanos do GPM e </w:t>
      </w:r>
      <w:r w:rsidR="00A05FA9">
        <w:rPr>
          <w:rFonts w:ascii="Merriweather Light" w:eastAsia="Batang" w:hAnsi="Merriweather Light" w:cstheme="minorHAnsi"/>
          <w:bCs/>
          <w:color w:val="000000" w:themeColor="text1"/>
          <w:sz w:val="24"/>
          <w:szCs w:val="24"/>
        </w:rPr>
        <w:t xml:space="preserve">publicado </w:t>
      </w:r>
      <w:r w:rsidR="0074692B">
        <w:rPr>
          <w:rFonts w:ascii="Merriweather Light" w:eastAsia="Batang" w:hAnsi="Merriweather Light" w:cstheme="minorHAnsi"/>
          <w:bCs/>
          <w:color w:val="000000" w:themeColor="text1"/>
          <w:sz w:val="24"/>
          <w:szCs w:val="24"/>
        </w:rPr>
        <w:t>na página do Governo Provincial do Moxico</w:t>
      </w:r>
      <w:r w:rsidRPr="0040588F">
        <w:rPr>
          <w:rFonts w:ascii="Merriweather Light" w:eastAsia="Batang" w:hAnsi="Merriweather Light" w:cstheme="minorHAnsi"/>
          <w:bCs/>
          <w:color w:val="000000" w:themeColor="text1"/>
          <w:sz w:val="24"/>
          <w:szCs w:val="24"/>
        </w:rPr>
        <w:t>.</w:t>
      </w:r>
    </w:p>
    <w:p w14:paraId="1A3263EA" w14:textId="77777777" w:rsidR="0040588F" w:rsidRPr="0032787A" w:rsidRDefault="0040588F" w:rsidP="0040588F">
      <w:pPr>
        <w:pStyle w:val="PargrafodaLista"/>
        <w:widowControl w:val="0"/>
        <w:autoSpaceDE w:val="0"/>
        <w:autoSpaceDN w:val="0"/>
        <w:adjustRightInd w:val="0"/>
        <w:spacing w:after="0"/>
        <w:contextualSpacing w:val="0"/>
        <w:jc w:val="both"/>
        <w:rPr>
          <w:rFonts w:ascii="Merriweather Light" w:eastAsia="Batang" w:hAnsi="Merriweather Light" w:cstheme="minorHAnsi"/>
          <w:b/>
          <w:bCs/>
          <w:color w:val="000000" w:themeColor="text1"/>
          <w:sz w:val="12"/>
          <w:szCs w:val="12"/>
        </w:rPr>
      </w:pPr>
    </w:p>
    <w:p w14:paraId="1A2FCDC5" w14:textId="77777777" w:rsidR="0040588F" w:rsidRPr="0040588F" w:rsidRDefault="0040588F" w:rsidP="0040588F">
      <w:pPr>
        <w:pStyle w:val="PargrafodaLista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contextualSpacing w:val="0"/>
        <w:jc w:val="both"/>
        <w:rPr>
          <w:rFonts w:ascii="Merriweather Light" w:eastAsia="Batang" w:hAnsi="Merriweather Light" w:cstheme="majorHAnsi"/>
          <w:b/>
          <w:bCs/>
          <w:color w:val="000000" w:themeColor="text1"/>
          <w:sz w:val="24"/>
          <w:szCs w:val="24"/>
        </w:rPr>
      </w:pPr>
      <w:r w:rsidRPr="0040588F">
        <w:rPr>
          <w:rFonts w:ascii="Merriweather Light" w:eastAsia="Batang" w:hAnsi="Merriweather Light" w:cstheme="majorHAnsi"/>
          <w:b/>
          <w:bCs/>
          <w:color w:val="000000" w:themeColor="text1"/>
          <w:sz w:val="24"/>
          <w:szCs w:val="24"/>
        </w:rPr>
        <w:t>Apresentação das Candidaturas</w:t>
      </w:r>
    </w:p>
    <w:p w14:paraId="36F5B62A" w14:textId="5A40A2CD" w:rsidR="0040588F" w:rsidRPr="0040588F" w:rsidRDefault="0040588F" w:rsidP="0040588F">
      <w:pPr>
        <w:pStyle w:val="PargrafodaLista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contextualSpacing w:val="0"/>
        <w:jc w:val="both"/>
        <w:rPr>
          <w:rFonts w:ascii="Merriweather Light" w:eastAsia="Batang" w:hAnsi="Merriweather Light" w:cstheme="minorHAnsi"/>
          <w:b/>
          <w:bCs/>
          <w:color w:val="000000" w:themeColor="text1"/>
          <w:sz w:val="24"/>
          <w:szCs w:val="24"/>
        </w:rPr>
      </w:pPr>
      <w:r w:rsidRPr="003978F9">
        <w:rPr>
          <w:rFonts w:ascii="Merriweather Light" w:eastAsia="Batang" w:hAnsi="Merriweather Light" w:cstheme="minorHAnsi"/>
          <w:b/>
          <w:bCs/>
          <w:color w:val="000000" w:themeColor="text1"/>
          <w:sz w:val="24"/>
          <w:szCs w:val="24"/>
        </w:rPr>
        <w:t>Local</w:t>
      </w:r>
      <w:r w:rsidRPr="0040588F">
        <w:rPr>
          <w:rFonts w:ascii="Merriweather Light" w:eastAsia="Batang" w:hAnsi="Merriweather Light" w:cstheme="minorHAnsi"/>
          <w:color w:val="000000" w:themeColor="text1"/>
          <w:sz w:val="24"/>
          <w:szCs w:val="24"/>
        </w:rPr>
        <w:t>:</w:t>
      </w:r>
      <w:r w:rsidRPr="0040588F">
        <w:rPr>
          <w:rFonts w:ascii="Merriweather Light" w:eastAsia="Batang" w:hAnsi="Merriweather Light" w:cstheme="minorHAnsi"/>
          <w:bCs/>
          <w:color w:val="000000" w:themeColor="text1"/>
          <w:sz w:val="24"/>
          <w:szCs w:val="24"/>
        </w:rPr>
        <w:t xml:space="preserve"> </w:t>
      </w:r>
      <w:r w:rsidR="008D3934">
        <w:rPr>
          <w:rFonts w:ascii="Merriweather Light" w:eastAsia="Batang" w:hAnsi="Merriweather Light" w:cstheme="minorHAnsi"/>
          <w:bCs/>
          <w:color w:val="000000" w:themeColor="text1"/>
          <w:sz w:val="24"/>
          <w:szCs w:val="24"/>
        </w:rPr>
        <w:t>Complexo Histórico, Turístico e Cultural</w:t>
      </w:r>
      <w:r w:rsidR="003978F9">
        <w:rPr>
          <w:rFonts w:ascii="Merriweather Light" w:eastAsia="Batang" w:hAnsi="Merriweather Light" w:cstheme="minorHAnsi"/>
          <w:bCs/>
          <w:color w:val="000000" w:themeColor="text1"/>
          <w:sz w:val="24"/>
          <w:szCs w:val="24"/>
        </w:rPr>
        <w:t xml:space="preserve"> -</w:t>
      </w:r>
      <w:r w:rsidR="008D3934">
        <w:rPr>
          <w:rFonts w:ascii="Merriweather Light" w:eastAsia="Batang" w:hAnsi="Merriweather Light" w:cstheme="minorHAnsi"/>
          <w:bCs/>
          <w:color w:val="000000" w:themeColor="text1"/>
          <w:sz w:val="24"/>
          <w:szCs w:val="24"/>
        </w:rPr>
        <w:t>Monumento a Paz</w:t>
      </w:r>
      <w:r w:rsidRPr="0040588F">
        <w:rPr>
          <w:rFonts w:ascii="Merriweather Light" w:eastAsia="Batang" w:hAnsi="Merriweather Light" w:cstheme="minorHAnsi"/>
          <w:bCs/>
          <w:color w:val="000000" w:themeColor="text1"/>
          <w:sz w:val="24"/>
          <w:szCs w:val="24"/>
        </w:rPr>
        <w:t>;</w:t>
      </w:r>
    </w:p>
    <w:p w14:paraId="0B5A3A8F" w14:textId="713A53DA" w:rsidR="0040588F" w:rsidRPr="0040588F" w:rsidRDefault="0040588F" w:rsidP="0040588F">
      <w:pPr>
        <w:pStyle w:val="PargrafodaLista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contextualSpacing w:val="0"/>
        <w:jc w:val="both"/>
        <w:rPr>
          <w:rFonts w:ascii="Merriweather Light" w:eastAsia="Batang" w:hAnsi="Merriweather Light" w:cstheme="minorHAnsi"/>
          <w:b/>
          <w:bCs/>
          <w:color w:val="000000" w:themeColor="text1"/>
          <w:sz w:val="24"/>
          <w:szCs w:val="24"/>
        </w:rPr>
      </w:pPr>
      <w:r w:rsidRPr="003978F9">
        <w:rPr>
          <w:rFonts w:ascii="Merriweather Light" w:eastAsia="Batang" w:hAnsi="Merriweather Light" w:cstheme="minorHAnsi"/>
          <w:b/>
          <w:bCs/>
          <w:color w:val="000000" w:themeColor="text1"/>
          <w:sz w:val="24"/>
          <w:szCs w:val="24"/>
        </w:rPr>
        <w:t>Horário</w:t>
      </w:r>
      <w:r w:rsidRPr="0040588F">
        <w:rPr>
          <w:rFonts w:ascii="Merriweather Light" w:eastAsia="Batang" w:hAnsi="Merriweather Light" w:cstheme="minorHAnsi"/>
          <w:color w:val="000000" w:themeColor="text1"/>
          <w:sz w:val="24"/>
          <w:szCs w:val="24"/>
        </w:rPr>
        <w:t>:</w:t>
      </w:r>
      <w:r w:rsidRPr="0040588F">
        <w:rPr>
          <w:rFonts w:ascii="Merriweather Light" w:eastAsia="Batang" w:hAnsi="Merriweather Light" w:cstheme="minorHAnsi"/>
          <w:bCs/>
          <w:color w:val="000000" w:themeColor="text1"/>
          <w:sz w:val="24"/>
          <w:szCs w:val="24"/>
        </w:rPr>
        <w:t xml:space="preserve"> 08h00 às </w:t>
      </w:r>
      <w:r w:rsidR="003978F9">
        <w:rPr>
          <w:rFonts w:ascii="Merriweather Light" w:eastAsia="Batang" w:hAnsi="Merriweather Light" w:cstheme="minorHAnsi"/>
          <w:bCs/>
          <w:color w:val="000000" w:themeColor="text1"/>
          <w:sz w:val="24"/>
          <w:szCs w:val="24"/>
        </w:rPr>
        <w:t>12</w:t>
      </w:r>
      <w:r w:rsidRPr="0040588F">
        <w:rPr>
          <w:rFonts w:ascii="Merriweather Light" w:eastAsia="Batang" w:hAnsi="Merriweather Light" w:cstheme="minorHAnsi"/>
          <w:bCs/>
          <w:color w:val="000000" w:themeColor="text1"/>
          <w:sz w:val="24"/>
          <w:szCs w:val="24"/>
        </w:rPr>
        <w:t>h00;</w:t>
      </w:r>
    </w:p>
    <w:p w14:paraId="1F853680" w14:textId="2306D36C" w:rsidR="0040588F" w:rsidRPr="0032787A" w:rsidRDefault="0040588F" w:rsidP="0040588F">
      <w:pPr>
        <w:pStyle w:val="PargrafodaLista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contextualSpacing w:val="0"/>
        <w:jc w:val="both"/>
        <w:rPr>
          <w:rFonts w:ascii="Merriweather Light" w:eastAsia="Batang" w:hAnsi="Merriweather Light" w:cstheme="minorHAnsi"/>
          <w:b/>
          <w:bCs/>
          <w:color w:val="000000" w:themeColor="text1"/>
          <w:sz w:val="24"/>
          <w:szCs w:val="24"/>
        </w:rPr>
      </w:pPr>
      <w:r w:rsidRPr="003978F9">
        <w:rPr>
          <w:rFonts w:ascii="Merriweather Light" w:eastAsia="Batang" w:hAnsi="Merriweather Light" w:cstheme="minorHAnsi"/>
          <w:b/>
          <w:bCs/>
          <w:color w:val="000000" w:themeColor="text1"/>
          <w:sz w:val="24"/>
          <w:szCs w:val="24"/>
        </w:rPr>
        <w:t>Prazo</w:t>
      </w:r>
      <w:r w:rsidRPr="0040588F">
        <w:rPr>
          <w:rFonts w:ascii="Merriweather Light" w:eastAsia="Batang" w:hAnsi="Merriweather Light" w:cstheme="minorHAnsi"/>
          <w:color w:val="000000" w:themeColor="text1"/>
          <w:sz w:val="24"/>
          <w:szCs w:val="24"/>
        </w:rPr>
        <w:t>:</w:t>
      </w:r>
      <w:r w:rsidRPr="0040588F">
        <w:rPr>
          <w:rFonts w:ascii="Merriweather Light" w:eastAsia="Batang" w:hAnsi="Merriweather Light" w:cstheme="minorHAnsi"/>
          <w:bCs/>
          <w:color w:val="000000" w:themeColor="text1"/>
          <w:sz w:val="24"/>
          <w:szCs w:val="24"/>
        </w:rPr>
        <w:t xml:space="preserve"> Até dia </w:t>
      </w:r>
      <w:r w:rsidR="005C0444">
        <w:rPr>
          <w:rFonts w:ascii="Merriweather Light" w:eastAsia="Batang" w:hAnsi="Merriweather Light" w:cstheme="minorHAnsi"/>
          <w:bCs/>
          <w:color w:val="000000" w:themeColor="text1"/>
          <w:sz w:val="24"/>
          <w:szCs w:val="24"/>
        </w:rPr>
        <w:t>09</w:t>
      </w:r>
      <w:r w:rsidRPr="0040588F">
        <w:rPr>
          <w:rFonts w:ascii="Merriweather Light" w:eastAsia="Batang" w:hAnsi="Merriweather Light" w:cstheme="minorHAnsi"/>
          <w:bCs/>
          <w:color w:val="000000" w:themeColor="text1"/>
          <w:sz w:val="24"/>
          <w:szCs w:val="24"/>
        </w:rPr>
        <w:t xml:space="preserve"> de </w:t>
      </w:r>
      <w:r w:rsidR="005C0444">
        <w:rPr>
          <w:rFonts w:ascii="Merriweather Light" w:eastAsia="Batang" w:hAnsi="Merriweather Light" w:cstheme="minorHAnsi"/>
          <w:bCs/>
          <w:color w:val="000000" w:themeColor="text1"/>
          <w:sz w:val="24"/>
          <w:szCs w:val="24"/>
        </w:rPr>
        <w:t xml:space="preserve">julho </w:t>
      </w:r>
      <w:r w:rsidRPr="0040588F">
        <w:rPr>
          <w:rFonts w:ascii="Merriweather Light" w:eastAsia="Batang" w:hAnsi="Merriweather Light" w:cstheme="minorHAnsi"/>
          <w:bCs/>
          <w:color w:val="000000" w:themeColor="text1"/>
          <w:sz w:val="24"/>
          <w:szCs w:val="24"/>
        </w:rPr>
        <w:t>de 2026, correspondente a 15 dias úteis após a publicação.</w:t>
      </w:r>
    </w:p>
    <w:p w14:paraId="7BC83426" w14:textId="77777777" w:rsidR="0032787A" w:rsidRDefault="0032787A" w:rsidP="0032787A">
      <w:pPr>
        <w:pStyle w:val="PargrafodaLista"/>
        <w:widowControl w:val="0"/>
        <w:autoSpaceDE w:val="0"/>
        <w:autoSpaceDN w:val="0"/>
        <w:adjustRightInd w:val="0"/>
        <w:spacing w:after="0"/>
        <w:ind w:left="1440"/>
        <w:contextualSpacing w:val="0"/>
        <w:jc w:val="both"/>
        <w:rPr>
          <w:rFonts w:ascii="Merriweather Light" w:eastAsia="Batang" w:hAnsi="Merriweather Light" w:cstheme="minorHAnsi"/>
          <w:b/>
          <w:bCs/>
          <w:color w:val="000000" w:themeColor="text1"/>
          <w:sz w:val="24"/>
          <w:szCs w:val="24"/>
        </w:rPr>
      </w:pPr>
    </w:p>
    <w:p w14:paraId="3AB2A8C7" w14:textId="77777777" w:rsidR="00121FBD" w:rsidRPr="0040588F" w:rsidRDefault="00121FBD" w:rsidP="0032787A">
      <w:pPr>
        <w:pStyle w:val="PargrafodaLista"/>
        <w:widowControl w:val="0"/>
        <w:autoSpaceDE w:val="0"/>
        <w:autoSpaceDN w:val="0"/>
        <w:adjustRightInd w:val="0"/>
        <w:spacing w:after="0"/>
        <w:ind w:left="1440"/>
        <w:contextualSpacing w:val="0"/>
        <w:jc w:val="both"/>
        <w:rPr>
          <w:rFonts w:ascii="Merriweather Light" w:eastAsia="Batang" w:hAnsi="Merriweather Light" w:cstheme="minorHAnsi"/>
          <w:b/>
          <w:bCs/>
          <w:color w:val="000000" w:themeColor="text1"/>
          <w:sz w:val="24"/>
          <w:szCs w:val="24"/>
        </w:rPr>
      </w:pPr>
    </w:p>
    <w:p w14:paraId="548888F7" w14:textId="77777777" w:rsidR="0040588F" w:rsidRPr="0040588F" w:rsidRDefault="0040588F" w:rsidP="0040588F">
      <w:pPr>
        <w:pStyle w:val="PargrafodaLista"/>
        <w:widowControl w:val="0"/>
        <w:autoSpaceDE w:val="0"/>
        <w:autoSpaceDN w:val="0"/>
        <w:adjustRightInd w:val="0"/>
        <w:spacing w:after="0"/>
        <w:ind w:left="1440"/>
        <w:contextualSpacing w:val="0"/>
        <w:jc w:val="both"/>
        <w:rPr>
          <w:rFonts w:ascii="Merriweather Light" w:eastAsia="Batang" w:hAnsi="Merriweather Light" w:cstheme="minorHAnsi"/>
          <w:b/>
          <w:bCs/>
          <w:color w:val="000000" w:themeColor="text1"/>
          <w:sz w:val="24"/>
          <w:szCs w:val="24"/>
        </w:rPr>
      </w:pPr>
    </w:p>
    <w:p w14:paraId="14FB5BFA" w14:textId="77777777" w:rsidR="0040588F" w:rsidRPr="0040588F" w:rsidRDefault="0040588F" w:rsidP="0040588F">
      <w:pPr>
        <w:pStyle w:val="PargrafodaLista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contextualSpacing w:val="0"/>
        <w:jc w:val="both"/>
        <w:rPr>
          <w:rFonts w:ascii="Merriweather Light" w:eastAsia="Batang" w:hAnsi="Merriweather Light" w:cstheme="majorHAnsi"/>
          <w:b/>
          <w:bCs/>
          <w:color w:val="000000" w:themeColor="text1"/>
          <w:sz w:val="24"/>
          <w:szCs w:val="24"/>
        </w:rPr>
      </w:pPr>
      <w:r w:rsidRPr="0040588F">
        <w:rPr>
          <w:rFonts w:ascii="Merriweather Light" w:eastAsia="Batang" w:hAnsi="Merriweather Light" w:cstheme="majorHAnsi"/>
          <w:b/>
          <w:bCs/>
          <w:color w:val="000000" w:themeColor="text1"/>
          <w:sz w:val="24"/>
          <w:szCs w:val="24"/>
        </w:rPr>
        <w:lastRenderedPageBreak/>
        <w:t xml:space="preserve">Métodos de </w:t>
      </w:r>
      <w:proofErr w:type="spellStart"/>
      <w:r w:rsidRPr="0040588F">
        <w:rPr>
          <w:rFonts w:ascii="Merriweather Light" w:eastAsia="Batang" w:hAnsi="Merriweather Light" w:cstheme="majorHAnsi"/>
          <w:b/>
          <w:bCs/>
          <w:color w:val="000000" w:themeColor="text1"/>
          <w:sz w:val="24"/>
          <w:szCs w:val="24"/>
        </w:rPr>
        <w:t>Selecção</w:t>
      </w:r>
      <w:proofErr w:type="spellEnd"/>
    </w:p>
    <w:p w14:paraId="77058E13" w14:textId="4A9F14EF" w:rsidR="00B77D54" w:rsidRPr="0040588F" w:rsidRDefault="0040588F" w:rsidP="0040588F">
      <w:pPr>
        <w:pStyle w:val="PargrafodaLista"/>
        <w:widowControl w:val="0"/>
        <w:autoSpaceDE w:val="0"/>
        <w:autoSpaceDN w:val="0"/>
        <w:adjustRightInd w:val="0"/>
        <w:spacing w:after="0"/>
        <w:contextualSpacing w:val="0"/>
        <w:jc w:val="both"/>
        <w:rPr>
          <w:rFonts w:ascii="Merriweather Light" w:eastAsia="Batang" w:hAnsi="Merriweather Light" w:cstheme="minorHAnsi"/>
          <w:color w:val="000000" w:themeColor="text1"/>
          <w:sz w:val="24"/>
          <w:szCs w:val="24"/>
        </w:rPr>
      </w:pPr>
      <w:r w:rsidRPr="0040588F">
        <w:rPr>
          <w:rFonts w:ascii="Merriweather Light" w:eastAsia="Batang" w:hAnsi="Merriweather Light" w:cstheme="minorHAnsi"/>
          <w:color w:val="000000" w:themeColor="text1"/>
          <w:sz w:val="24"/>
          <w:szCs w:val="24"/>
        </w:rPr>
        <w:t xml:space="preserve">Os métodos de </w:t>
      </w:r>
      <w:proofErr w:type="spellStart"/>
      <w:r w:rsidRPr="0040588F">
        <w:rPr>
          <w:rFonts w:ascii="Merriweather Light" w:eastAsia="Batang" w:hAnsi="Merriweather Light" w:cstheme="minorHAnsi"/>
          <w:color w:val="000000" w:themeColor="text1"/>
          <w:sz w:val="24"/>
          <w:szCs w:val="24"/>
        </w:rPr>
        <w:t>selecção</w:t>
      </w:r>
      <w:proofErr w:type="spellEnd"/>
      <w:r w:rsidRPr="0040588F">
        <w:rPr>
          <w:rFonts w:ascii="Merriweather Light" w:eastAsia="Batang" w:hAnsi="Merriweather Light" w:cstheme="minorHAnsi"/>
          <w:color w:val="000000" w:themeColor="text1"/>
          <w:sz w:val="24"/>
          <w:szCs w:val="24"/>
        </w:rPr>
        <w:t xml:space="preserve"> a utilizar conjuntamente e com carácter eliminatório, são os seguintes: avaliação documental,</w:t>
      </w:r>
      <w:r w:rsidR="00B77D54">
        <w:rPr>
          <w:rFonts w:ascii="Merriweather Light" w:eastAsia="Batang" w:hAnsi="Merriweather Light" w:cstheme="minorHAnsi"/>
          <w:color w:val="000000" w:themeColor="text1"/>
          <w:sz w:val="24"/>
          <w:szCs w:val="24"/>
        </w:rPr>
        <w:t xml:space="preserve"> análise da formação académica, experiência profissional e demais elementos constantes no curriculum vitae do candidato e realização de prova escrita de aferição de conhecimentos gera</w:t>
      </w:r>
      <w:r w:rsidR="005B691A">
        <w:rPr>
          <w:rFonts w:ascii="Merriweather Light" w:eastAsia="Batang" w:hAnsi="Merriweather Light" w:cstheme="minorHAnsi"/>
          <w:color w:val="000000" w:themeColor="text1"/>
          <w:sz w:val="24"/>
          <w:szCs w:val="24"/>
        </w:rPr>
        <w:t>i</w:t>
      </w:r>
      <w:r w:rsidR="00B77D54">
        <w:rPr>
          <w:rFonts w:ascii="Merriweather Light" w:eastAsia="Batang" w:hAnsi="Merriweather Light" w:cstheme="minorHAnsi"/>
          <w:color w:val="000000" w:themeColor="text1"/>
          <w:sz w:val="24"/>
          <w:szCs w:val="24"/>
        </w:rPr>
        <w:t>s e/ou específicos, de acordo com o perfil da vaga.</w:t>
      </w:r>
    </w:p>
    <w:p w14:paraId="5FA6A3D0" w14:textId="77777777" w:rsidR="0040588F" w:rsidRPr="0032787A" w:rsidRDefault="0040588F" w:rsidP="0040588F">
      <w:pPr>
        <w:pStyle w:val="PargrafodaLista"/>
        <w:widowControl w:val="0"/>
        <w:autoSpaceDE w:val="0"/>
        <w:autoSpaceDN w:val="0"/>
        <w:adjustRightInd w:val="0"/>
        <w:spacing w:after="0"/>
        <w:contextualSpacing w:val="0"/>
        <w:jc w:val="both"/>
        <w:rPr>
          <w:rFonts w:ascii="Merriweather Light" w:eastAsia="Batang" w:hAnsi="Merriweather Light" w:cstheme="minorHAnsi"/>
          <w:color w:val="000000" w:themeColor="text1"/>
          <w:sz w:val="12"/>
          <w:szCs w:val="12"/>
        </w:rPr>
      </w:pPr>
    </w:p>
    <w:p w14:paraId="16E75415" w14:textId="77777777" w:rsidR="0040588F" w:rsidRPr="0040588F" w:rsidRDefault="0040588F" w:rsidP="0040588F">
      <w:pPr>
        <w:pStyle w:val="PargrafodaLista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contextualSpacing w:val="0"/>
        <w:jc w:val="both"/>
        <w:rPr>
          <w:rFonts w:ascii="Merriweather Light" w:eastAsia="Batang" w:hAnsi="Merriweather Light" w:cstheme="majorHAnsi"/>
          <w:color w:val="000000" w:themeColor="text1"/>
          <w:sz w:val="24"/>
          <w:szCs w:val="24"/>
        </w:rPr>
      </w:pPr>
      <w:r w:rsidRPr="0040588F">
        <w:rPr>
          <w:rFonts w:ascii="Merriweather Light" w:eastAsia="Batang" w:hAnsi="Merriweather Light" w:cstheme="majorHAnsi"/>
          <w:b/>
          <w:bCs/>
          <w:color w:val="000000" w:themeColor="text1"/>
          <w:sz w:val="24"/>
          <w:szCs w:val="24"/>
        </w:rPr>
        <w:t>Composição do Júri</w:t>
      </w:r>
    </w:p>
    <w:p w14:paraId="43916439" w14:textId="7B9FF26F" w:rsidR="0040588F" w:rsidRDefault="0040588F" w:rsidP="0040588F">
      <w:pPr>
        <w:pStyle w:val="PargrafodaLista"/>
        <w:widowControl w:val="0"/>
        <w:autoSpaceDE w:val="0"/>
        <w:autoSpaceDN w:val="0"/>
        <w:adjustRightInd w:val="0"/>
        <w:spacing w:after="0"/>
        <w:contextualSpacing w:val="0"/>
        <w:jc w:val="both"/>
        <w:rPr>
          <w:rFonts w:ascii="Merriweather Light" w:eastAsia="Batang" w:hAnsi="Merriweather Light" w:cstheme="minorHAnsi"/>
          <w:color w:val="000000" w:themeColor="text1"/>
          <w:sz w:val="24"/>
          <w:szCs w:val="24"/>
        </w:rPr>
      </w:pPr>
      <w:r w:rsidRPr="0040588F">
        <w:rPr>
          <w:rFonts w:ascii="Merriweather Light" w:eastAsia="Batang" w:hAnsi="Merriweather Light" w:cstheme="minorHAnsi"/>
          <w:color w:val="000000" w:themeColor="text1"/>
          <w:sz w:val="24"/>
          <w:szCs w:val="24"/>
        </w:rPr>
        <w:t xml:space="preserve">De acordo o Despacho n.º </w:t>
      </w:r>
      <w:r w:rsidR="00C306C3">
        <w:rPr>
          <w:rFonts w:ascii="Merriweather Light" w:eastAsia="Batang" w:hAnsi="Merriweather Light" w:cstheme="minorHAnsi"/>
          <w:color w:val="000000" w:themeColor="text1"/>
          <w:sz w:val="24"/>
          <w:szCs w:val="24"/>
        </w:rPr>
        <w:t>253</w:t>
      </w:r>
      <w:r w:rsidR="00CE0477">
        <w:rPr>
          <w:rFonts w:ascii="Merriweather Light" w:eastAsia="Batang" w:hAnsi="Merriweather Light" w:cstheme="minorHAnsi"/>
          <w:color w:val="000000" w:themeColor="text1"/>
          <w:sz w:val="24"/>
          <w:szCs w:val="24"/>
        </w:rPr>
        <w:t>/2026</w:t>
      </w:r>
      <w:r w:rsidRPr="0040588F">
        <w:rPr>
          <w:rFonts w:ascii="Merriweather Light" w:eastAsia="Batang" w:hAnsi="Merriweather Light" w:cstheme="minorHAnsi"/>
          <w:color w:val="000000" w:themeColor="text1"/>
          <w:sz w:val="24"/>
          <w:szCs w:val="24"/>
        </w:rPr>
        <w:t xml:space="preserve"> de S/Exa. Senhor Governador Provincial, o Júri é composto pelos seguintes membros:</w:t>
      </w:r>
    </w:p>
    <w:p w14:paraId="2739AC1C" w14:textId="77777777" w:rsidR="0032787A" w:rsidRPr="0032787A" w:rsidRDefault="0032787A" w:rsidP="0040588F">
      <w:pPr>
        <w:pStyle w:val="PargrafodaLista"/>
        <w:widowControl w:val="0"/>
        <w:autoSpaceDE w:val="0"/>
        <w:autoSpaceDN w:val="0"/>
        <w:adjustRightInd w:val="0"/>
        <w:spacing w:after="0"/>
        <w:contextualSpacing w:val="0"/>
        <w:jc w:val="both"/>
        <w:rPr>
          <w:rFonts w:ascii="Merriweather Light" w:eastAsia="Batang" w:hAnsi="Merriweather Light" w:cstheme="minorHAnsi"/>
          <w:color w:val="000000" w:themeColor="text1"/>
          <w:sz w:val="12"/>
          <w:szCs w:val="12"/>
        </w:rPr>
      </w:pPr>
    </w:p>
    <w:p w14:paraId="3CA3C2EF" w14:textId="77777777" w:rsidR="0032787A" w:rsidRPr="0032787A" w:rsidRDefault="0032787A" w:rsidP="0032787A">
      <w:pPr>
        <w:pStyle w:val="PargrafodaLista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contextualSpacing w:val="0"/>
        <w:jc w:val="both"/>
        <w:rPr>
          <w:rFonts w:ascii="Merriweather Light" w:eastAsia="Batang" w:hAnsi="Merriweather Light" w:cstheme="minorHAnsi"/>
          <w:color w:val="000000" w:themeColor="text1"/>
          <w:sz w:val="24"/>
          <w:szCs w:val="24"/>
        </w:rPr>
      </w:pPr>
      <w:r w:rsidRPr="0032787A">
        <w:rPr>
          <w:rFonts w:ascii="Merriweather Light" w:eastAsia="Batang" w:hAnsi="Merriweather Light" w:cstheme="minorHAnsi"/>
          <w:b/>
          <w:bCs/>
          <w:color w:val="000000" w:themeColor="text1"/>
          <w:sz w:val="24"/>
          <w:szCs w:val="24"/>
        </w:rPr>
        <w:t>Presidente</w:t>
      </w:r>
      <w:r w:rsidRPr="0032787A">
        <w:rPr>
          <w:rFonts w:ascii="Merriweather Light" w:eastAsia="Batang" w:hAnsi="Merriweather Light" w:cstheme="minorHAnsi"/>
          <w:color w:val="000000" w:themeColor="text1"/>
          <w:sz w:val="24"/>
          <w:szCs w:val="24"/>
        </w:rPr>
        <w:t xml:space="preserve">: </w:t>
      </w:r>
      <w:r w:rsidRPr="0032787A">
        <w:rPr>
          <w:rFonts w:ascii="Merriweather Light" w:eastAsia="Batang" w:hAnsi="Merriweather Light" w:cstheme="minorHAnsi"/>
          <w:b/>
          <w:bCs/>
          <w:color w:val="000000" w:themeColor="text1"/>
          <w:sz w:val="24"/>
          <w:szCs w:val="24"/>
        </w:rPr>
        <w:t xml:space="preserve">José Brás </w:t>
      </w:r>
      <w:proofErr w:type="spellStart"/>
      <w:r w:rsidRPr="0032787A">
        <w:rPr>
          <w:rFonts w:ascii="Merriweather Light" w:eastAsia="Batang" w:hAnsi="Merriweather Light" w:cstheme="minorHAnsi"/>
          <w:b/>
          <w:bCs/>
          <w:color w:val="000000" w:themeColor="text1"/>
          <w:sz w:val="24"/>
          <w:szCs w:val="24"/>
        </w:rPr>
        <w:t>Cassessa</w:t>
      </w:r>
      <w:proofErr w:type="spellEnd"/>
      <w:r w:rsidRPr="0032787A">
        <w:rPr>
          <w:rFonts w:ascii="Merriweather Light" w:eastAsia="Batang" w:hAnsi="Merriweather Light" w:cstheme="minorHAnsi"/>
          <w:b/>
          <w:bCs/>
          <w:color w:val="000000" w:themeColor="text1"/>
          <w:sz w:val="24"/>
          <w:szCs w:val="24"/>
        </w:rPr>
        <w:t xml:space="preserve"> Luís</w:t>
      </w:r>
      <w:r w:rsidRPr="0032787A">
        <w:rPr>
          <w:rFonts w:ascii="Merriweather Light" w:eastAsia="Batang" w:hAnsi="Merriweather Light" w:cstheme="minorHAnsi"/>
          <w:color w:val="000000" w:themeColor="text1"/>
          <w:sz w:val="24"/>
          <w:szCs w:val="24"/>
        </w:rPr>
        <w:t xml:space="preserve">, </w:t>
      </w:r>
      <w:proofErr w:type="spellStart"/>
      <w:r w:rsidRPr="0032787A">
        <w:rPr>
          <w:rFonts w:ascii="Merriweather Light" w:eastAsia="Batang" w:hAnsi="Merriweather Light" w:cstheme="minorHAnsi"/>
          <w:color w:val="000000" w:themeColor="text1"/>
          <w:sz w:val="24"/>
          <w:szCs w:val="24"/>
        </w:rPr>
        <w:t>Director</w:t>
      </w:r>
      <w:proofErr w:type="spellEnd"/>
      <w:r w:rsidRPr="0032787A">
        <w:rPr>
          <w:rFonts w:ascii="Merriweather Light" w:eastAsia="Batang" w:hAnsi="Merriweather Light" w:cstheme="minorHAnsi"/>
          <w:color w:val="000000" w:themeColor="text1"/>
          <w:sz w:val="24"/>
          <w:szCs w:val="24"/>
        </w:rPr>
        <w:t xml:space="preserve"> do Gabinete de Recursos Humanos;</w:t>
      </w:r>
    </w:p>
    <w:p w14:paraId="717A1753" w14:textId="77777777" w:rsidR="0032787A" w:rsidRPr="0032787A" w:rsidRDefault="0032787A" w:rsidP="0032787A">
      <w:pPr>
        <w:pStyle w:val="PargrafodaLista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contextualSpacing w:val="0"/>
        <w:jc w:val="both"/>
        <w:rPr>
          <w:rFonts w:ascii="Merriweather Light" w:eastAsia="Batang" w:hAnsi="Merriweather Light" w:cstheme="minorHAnsi"/>
          <w:color w:val="000000" w:themeColor="text1"/>
          <w:sz w:val="24"/>
          <w:szCs w:val="24"/>
        </w:rPr>
      </w:pPr>
      <w:r w:rsidRPr="0032787A">
        <w:rPr>
          <w:rFonts w:ascii="Merriweather Light" w:eastAsia="Batang" w:hAnsi="Merriweather Light" w:cstheme="minorHAnsi"/>
          <w:b/>
          <w:bCs/>
          <w:color w:val="000000" w:themeColor="text1"/>
          <w:sz w:val="24"/>
          <w:szCs w:val="24"/>
        </w:rPr>
        <w:t>Vice-Presidente</w:t>
      </w:r>
      <w:r w:rsidRPr="0032787A">
        <w:rPr>
          <w:rFonts w:ascii="Merriweather Light" w:eastAsia="Batang" w:hAnsi="Merriweather Light" w:cstheme="minorHAnsi"/>
          <w:color w:val="000000" w:themeColor="text1"/>
          <w:sz w:val="24"/>
          <w:szCs w:val="24"/>
        </w:rPr>
        <w:t xml:space="preserve">: </w:t>
      </w:r>
      <w:r w:rsidRPr="0032787A">
        <w:rPr>
          <w:rFonts w:ascii="Merriweather Light" w:eastAsia="Batang" w:hAnsi="Merriweather Light" w:cstheme="minorHAnsi"/>
          <w:b/>
          <w:bCs/>
          <w:color w:val="000000" w:themeColor="text1"/>
          <w:sz w:val="24"/>
          <w:szCs w:val="24"/>
        </w:rPr>
        <w:t xml:space="preserve">Elsa Leonor </w:t>
      </w:r>
      <w:proofErr w:type="spellStart"/>
      <w:r w:rsidRPr="0032787A">
        <w:rPr>
          <w:rFonts w:ascii="Merriweather Light" w:eastAsia="Batang" w:hAnsi="Merriweather Light" w:cstheme="minorHAnsi"/>
          <w:b/>
          <w:bCs/>
          <w:color w:val="000000" w:themeColor="text1"/>
          <w:sz w:val="24"/>
          <w:szCs w:val="24"/>
        </w:rPr>
        <w:t>Mulau</w:t>
      </w:r>
      <w:proofErr w:type="spellEnd"/>
      <w:r w:rsidRPr="0032787A">
        <w:rPr>
          <w:rFonts w:ascii="Merriweather Light" w:eastAsia="Batang" w:hAnsi="Merriweather Light" w:cstheme="minorHAns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32787A">
        <w:rPr>
          <w:rFonts w:ascii="Merriweather Light" w:eastAsia="Batang" w:hAnsi="Merriweather Light" w:cstheme="minorHAnsi"/>
          <w:b/>
          <w:bCs/>
          <w:color w:val="000000" w:themeColor="text1"/>
          <w:sz w:val="24"/>
          <w:szCs w:val="24"/>
        </w:rPr>
        <w:t>Capumba</w:t>
      </w:r>
      <w:proofErr w:type="spellEnd"/>
      <w:r w:rsidRPr="0032787A">
        <w:rPr>
          <w:rFonts w:ascii="Merriweather Light" w:eastAsia="Batang" w:hAnsi="Merriweather Light" w:cstheme="minorHAnsi"/>
          <w:color w:val="000000" w:themeColor="text1"/>
          <w:sz w:val="24"/>
          <w:szCs w:val="24"/>
        </w:rPr>
        <w:t>, Diretora do Gabinete Jurídico e de Intercâmbio;</w:t>
      </w:r>
    </w:p>
    <w:p w14:paraId="73DDB672" w14:textId="77777777" w:rsidR="0032787A" w:rsidRPr="0032787A" w:rsidRDefault="0032787A" w:rsidP="0032787A">
      <w:pPr>
        <w:pStyle w:val="PargrafodaLista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contextualSpacing w:val="0"/>
        <w:jc w:val="both"/>
        <w:rPr>
          <w:rFonts w:ascii="Merriweather Light" w:eastAsia="Batang" w:hAnsi="Merriweather Light" w:cstheme="minorHAnsi"/>
          <w:color w:val="000000" w:themeColor="text1"/>
          <w:sz w:val="24"/>
          <w:szCs w:val="24"/>
        </w:rPr>
      </w:pPr>
      <w:r w:rsidRPr="0032787A">
        <w:rPr>
          <w:rFonts w:ascii="Merriweather Light" w:eastAsia="Batang" w:hAnsi="Merriweather Light" w:cstheme="minorHAnsi"/>
          <w:b/>
          <w:bCs/>
          <w:color w:val="000000" w:themeColor="text1"/>
          <w:sz w:val="24"/>
          <w:szCs w:val="24"/>
        </w:rPr>
        <w:t>1.º Vogal:</w:t>
      </w:r>
      <w:r w:rsidRPr="0032787A">
        <w:rPr>
          <w:rFonts w:ascii="Merriweather Light" w:eastAsia="Batang" w:hAnsi="Merriweather Light" w:cstheme="minorHAnsi"/>
          <w:color w:val="000000" w:themeColor="text1"/>
          <w:sz w:val="24"/>
          <w:szCs w:val="24"/>
        </w:rPr>
        <w:t xml:space="preserve"> </w:t>
      </w:r>
      <w:r w:rsidRPr="0032787A">
        <w:rPr>
          <w:rFonts w:ascii="Merriweather Light" w:eastAsia="Batang" w:hAnsi="Merriweather Light" w:cstheme="minorHAnsi"/>
          <w:b/>
          <w:bCs/>
          <w:color w:val="000000" w:themeColor="text1"/>
          <w:sz w:val="24"/>
          <w:szCs w:val="24"/>
        </w:rPr>
        <w:t>Domingos Barril</w:t>
      </w:r>
      <w:r w:rsidRPr="0032787A">
        <w:rPr>
          <w:rFonts w:ascii="Merriweather Light" w:eastAsia="Batang" w:hAnsi="Merriweather Light" w:cstheme="minorHAnsi"/>
          <w:color w:val="000000" w:themeColor="text1"/>
          <w:sz w:val="24"/>
          <w:szCs w:val="24"/>
        </w:rPr>
        <w:t>, Chefe de Departamento de Gestão Administrativa Do Gabinete de Recursos Humanos;</w:t>
      </w:r>
    </w:p>
    <w:p w14:paraId="1BAD37D1" w14:textId="77777777" w:rsidR="0032787A" w:rsidRPr="0032787A" w:rsidRDefault="0032787A" w:rsidP="0032787A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ascii="Merriweather Light" w:eastAsia="Times New Roman" w:hAnsi="Merriweather Light" w:cs="Calibri Light"/>
          <w:bCs/>
          <w:sz w:val="24"/>
          <w:szCs w:val="24"/>
          <w:lang w:val="pt-BR" w:eastAsia="pt-PT"/>
        </w:rPr>
      </w:pPr>
      <w:r w:rsidRPr="0032787A">
        <w:rPr>
          <w:rFonts w:ascii="Merriweather Light" w:eastAsia="Batang" w:hAnsi="Merriweather Light" w:cstheme="minorHAnsi"/>
          <w:b/>
          <w:bCs/>
          <w:color w:val="000000" w:themeColor="text1"/>
          <w:sz w:val="24"/>
          <w:szCs w:val="24"/>
        </w:rPr>
        <w:t>2.º Vogal:</w:t>
      </w:r>
      <w:r w:rsidRPr="0032787A">
        <w:rPr>
          <w:rFonts w:ascii="Merriweather Light" w:eastAsia="Batang" w:hAnsi="Merriweather Light" w:cstheme="minorHAnsi"/>
          <w:color w:val="000000" w:themeColor="text1"/>
          <w:sz w:val="24"/>
          <w:szCs w:val="24"/>
        </w:rPr>
        <w:t xml:space="preserve"> </w:t>
      </w:r>
      <w:r w:rsidRPr="0032787A">
        <w:rPr>
          <w:rFonts w:ascii="Merriweather Light" w:eastAsia="Times New Roman" w:hAnsi="Merriweather Light" w:cs="Calibri Light"/>
          <w:b/>
          <w:sz w:val="24"/>
          <w:szCs w:val="24"/>
          <w:lang w:val="pt-BR" w:eastAsia="pt-PT"/>
        </w:rPr>
        <w:t>Princesa Kuwaha da Silva</w:t>
      </w:r>
      <w:r w:rsidRPr="0032787A">
        <w:rPr>
          <w:rFonts w:ascii="Merriweather Light" w:eastAsia="Times New Roman" w:hAnsi="Merriweather Light" w:cs="Calibri Light"/>
          <w:bCs/>
          <w:sz w:val="24"/>
          <w:szCs w:val="24"/>
          <w:lang w:val="pt-BR" w:eastAsia="pt-PT"/>
        </w:rPr>
        <w:t>, Chefe de Departamento de Gestão de Carreiras e Capacitação Técnica do Gabinete de Recursos Humanos;</w:t>
      </w:r>
    </w:p>
    <w:p w14:paraId="5F42FEE7" w14:textId="77777777" w:rsidR="0032787A" w:rsidRPr="0032787A" w:rsidRDefault="0032787A" w:rsidP="0032787A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ascii="Merriweather Light" w:eastAsia="Times New Roman" w:hAnsi="Merriweather Light" w:cs="Calibri Light"/>
          <w:sz w:val="24"/>
          <w:szCs w:val="24"/>
          <w:lang w:val="pt-BR" w:eastAsia="pt-PT"/>
        </w:rPr>
      </w:pPr>
      <w:r w:rsidRPr="0032787A">
        <w:rPr>
          <w:rFonts w:ascii="Merriweather Light" w:eastAsia="Batang" w:hAnsi="Merriweather Light" w:cstheme="minorHAnsi"/>
          <w:b/>
          <w:bCs/>
          <w:color w:val="000000" w:themeColor="text1"/>
          <w:sz w:val="24"/>
          <w:szCs w:val="24"/>
          <w:lang w:val="pt-BR"/>
        </w:rPr>
        <w:t xml:space="preserve"> Membro: Maurício Felisberto Yeze Mangangala, </w:t>
      </w:r>
      <w:r w:rsidRPr="0032787A">
        <w:rPr>
          <w:rFonts w:ascii="Merriweather Light" w:eastAsia="Batang" w:hAnsi="Merriweather Light" w:cstheme="minorHAnsi"/>
          <w:color w:val="000000" w:themeColor="text1"/>
          <w:sz w:val="24"/>
          <w:szCs w:val="24"/>
          <w:lang w:val="pt-BR"/>
        </w:rPr>
        <w:t>Técnico Superior de 2ª Classe.</w:t>
      </w:r>
    </w:p>
    <w:p w14:paraId="706B1E5F" w14:textId="77777777" w:rsidR="0040588F" w:rsidRPr="0032787A" w:rsidRDefault="0040588F" w:rsidP="0040588F">
      <w:pPr>
        <w:pStyle w:val="PargrafodaLista"/>
        <w:widowControl w:val="0"/>
        <w:autoSpaceDE w:val="0"/>
        <w:autoSpaceDN w:val="0"/>
        <w:adjustRightInd w:val="0"/>
        <w:spacing w:after="0"/>
        <w:ind w:left="1440"/>
        <w:contextualSpacing w:val="0"/>
        <w:jc w:val="both"/>
        <w:rPr>
          <w:rFonts w:ascii="Merriweather Light" w:eastAsia="Batang" w:hAnsi="Merriweather Light" w:cstheme="minorHAnsi"/>
          <w:color w:val="000000" w:themeColor="text1"/>
          <w:sz w:val="12"/>
          <w:szCs w:val="12"/>
        </w:rPr>
      </w:pPr>
    </w:p>
    <w:p w14:paraId="587904F7" w14:textId="77777777" w:rsidR="0040588F" w:rsidRPr="0040588F" w:rsidRDefault="0040588F" w:rsidP="0040588F">
      <w:pPr>
        <w:pStyle w:val="PargrafodaLista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contextualSpacing w:val="0"/>
        <w:jc w:val="both"/>
        <w:rPr>
          <w:rFonts w:ascii="Merriweather Light" w:eastAsia="Batang" w:hAnsi="Merriweather Light" w:cstheme="majorHAnsi"/>
          <w:b/>
          <w:bCs/>
          <w:color w:val="000000" w:themeColor="text1"/>
          <w:sz w:val="24"/>
          <w:szCs w:val="24"/>
        </w:rPr>
      </w:pPr>
      <w:r w:rsidRPr="0040588F">
        <w:rPr>
          <w:rFonts w:ascii="Merriweather Light" w:eastAsia="Batang" w:hAnsi="Merriweather Light" w:cstheme="majorHAnsi"/>
          <w:b/>
          <w:bCs/>
          <w:color w:val="000000" w:themeColor="text1"/>
          <w:sz w:val="24"/>
          <w:szCs w:val="24"/>
        </w:rPr>
        <w:t>Disposições Finais</w:t>
      </w:r>
    </w:p>
    <w:p w14:paraId="35C06BA5" w14:textId="3A65AE59" w:rsidR="0040588F" w:rsidRPr="0040588F" w:rsidRDefault="0040588F" w:rsidP="0040588F">
      <w:pPr>
        <w:pStyle w:val="PargrafodaLista"/>
        <w:widowControl w:val="0"/>
        <w:autoSpaceDE w:val="0"/>
        <w:autoSpaceDN w:val="0"/>
        <w:adjustRightInd w:val="0"/>
        <w:spacing w:after="0"/>
        <w:contextualSpacing w:val="0"/>
        <w:jc w:val="both"/>
        <w:rPr>
          <w:rFonts w:ascii="Merriweather Light" w:eastAsia="Batang" w:hAnsi="Merriweather Light" w:cstheme="minorHAnsi"/>
          <w:bCs/>
          <w:color w:val="000000" w:themeColor="text1"/>
          <w:sz w:val="24"/>
          <w:szCs w:val="24"/>
        </w:rPr>
      </w:pPr>
      <w:r w:rsidRPr="0040588F">
        <w:rPr>
          <w:rFonts w:ascii="Merriweather Light" w:eastAsia="Batang" w:hAnsi="Merriweather Light" w:cstheme="minorHAnsi"/>
          <w:bCs/>
          <w:color w:val="000000" w:themeColor="text1"/>
          <w:sz w:val="24"/>
          <w:szCs w:val="24"/>
        </w:rPr>
        <w:t>O</w:t>
      </w:r>
      <w:r w:rsidR="005B76E3">
        <w:rPr>
          <w:rFonts w:ascii="Merriweather Light" w:eastAsia="Batang" w:hAnsi="Merriweather Light" w:cstheme="minorHAnsi"/>
          <w:bCs/>
          <w:color w:val="000000" w:themeColor="text1"/>
          <w:sz w:val="24"/>
          <w:szCs w:val="24"/>
        </w:rPr>
        <w:t xml:space="preserve"> </w:t>
      </w:r>
      <w:r w:rsidRPr="0040588F">
        <w:rPr>
          <w:rFonts w:ascii="Merriweather Light" w:eastAsia="Batang" w:hAnsi="Merriweather Light" w:cstheme="minorHAnsi"/>
          <w:bCs/>
          <w:color w:val="000000" w:themeColor="text1"/>
          <w:sz w:val="24"/>
          <w:szCs w:val="24"/>
        </w:rPr>
        <w:t>concurso obedece aos princípios da legalidade, igualdade, transparência e mérito, valendo por um período de 12 (doze) meses contados a partir da data de publicação da lista definitiva de classificação final.</w:t>
      </w:r>
    </w:p>
    <w:p w14:paraId="31EE72B5" w14:textId="77777777" w:rsidR="0040588F" w:rsidRDefault="0040588F" w:rsidP="0040588F">
      <w:pPr>
        <w:pStyle w:val="PargrafodaLista"/>
        <w:widowControl w:val="0"/>
        <w:autoSpaceDE w:val="0"/>
        <w:autoSpaceDN w:val="0"/>
        <w:adjustRightInd w:val="0"/>
        <w:spacing w:after="0"/>
        <w:contextualSpacing w:val="0"/>
        <w:jc w:val="both"/>
        <w:rPr>
          <w:rFonts w:ascii="Merriweather Light" w:eastAsia="Batang" w:hAnsi="Merriweather Light" w:cstheme="minorHAnsi"/>
          <w:bCs/>
          <w:color w:val="000000" w:themeColor="text1"/>
          <w:sz w:val="12"/>
          <w:szCs w:val="12"/>
        </w:rPr>
      </w:pPr>
    </w:p>
    <w:p w14:paraId="4F714C90" w14:textId="77777777" w:rsidR="006E5701" w:rsidRDefault="006E5701" w:rsidP="0040588F">
      <w:pPr>
        <w:pStyle w:val="PargrafodaLista"/>
        <w:widowControl w:val="0"/>
        <w:autoSpaceDE w:val="0"/>
        <w:autoSpaceDN w:val="0"/>
        <w:adjustRightInd w:val="0"/>
        <w:spacing w:after="0"/>
        <w:contextualSpacing w:val="0"/>
        <w:jc w:val="both"/>
        <w:rPr>
          <w:rFonts w:ascii="Merriweather Light" w:eastAsia="Batang" w:hAnsi="Merriweather Light" w:cstheme="minorHAnsi"/>
          <w:bCs/>
          <w:color w:val="000000" w:themeColor="text1"/>
          <w:sz w:val="12"/>
          <w:szCs w:val="12"/>
        </w:rPr>
      </w:pPr>
    </w:p>
    <w:p w14:paraId="1557888E" w14:textId="77777777" w:rsidR="00EE3052" w:rsidRPr="00F32D37" w:rsidRDefault="00EE3052" w:rsidP="00EE3052">
      <w:pPr>
        <w:pStyle w:val="PargrafodaLista"/>
        <w:spacing w:after="0"/>
        <w:contextualSpacing w:val="0"/>
        <w:jc w:val="both"/>
        <w:rPr>
          <w:rFonts w:ascii="Merriweather Light" w:hAnsi="Merriweather Light"/>
          <w:sz w:val="24"/>
          <w:szCs w:val="24"/>
        </w:rPr>
      </w:pPr>
      <w:r w:rsidRPr="00F32D37">
        <w:rPr>
          <w:rFonts w:ascii="Merriweather Light" w:hAnsi="Merriweather Light"/>
          <w:sz w:val="24"/>
          <w:szCs w:val="24"/>
        </w:rPr>
        <w:t xml:space="preserve">Luena, aos </w:t>
      </w:r>
      <w:r>
        <w:rPr>
          <w:rFonts w:ascii="Merriweather Light" w:hAnsi="Merriweather Light"/>
          <w:sz w:val="24"/>
          <w:szCs w:val="24"/>
        </w:rPr>
        <w:t>17 de junho</w:t>
      </w:r>
      <w:r w:rsidRPr="00F32D37">
        <w:rPr>
          <w:rFonts w:ascii="Merriweather Light" w:hAnsi="Merriweather Light"/>
          <w:sz w:val="24"/>
          <w:szCs w:val="24"/>
        </w:rPr>
        <w:t xml:space="preserve"> de 2026</w:t>
      </w:r>
    </w:p>
    <w:sectPr w:rsidR="00EE3052" w:rsidRPr="00F32D37" w:rsidSect="0032787A">
      <w:pgSz w:w="11906" w:h="16838" w:code="9"/>
      <w:pgMar w:top="284" w:right="1701" w:bottom="1417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DA9C0" w14:textId="77777777" w:rsidR="000F4D83" w:rsidRDefault="000F4D83" w:rsidP="00D87FFA">
      <w:pPr>
        <w:spacing w:after="0" w:line="240" w:lineRule="auto"/>
      </w:pPr>
      <w:r>
        <w:separator/>
      </w:r>
    </w:p>
  </w:endnote>
  <w:endnote w:type="continuationSeparator" w:id="0">
    <w:p w14:paraId="54039AF2" w14:textId="77777777" w:rsidR="000F4D83" w:rsidRDefault="000F4D83" w:rsidP="00D87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erriweather">
    <w:altName w:val="Merriweather"/>
    <w:charset w:val="00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erriweather Light">
    <w:charset w:val="00"/>
    <w:family w:val="auto"/>
    <w:pitch w:val="variable"/>
    <w:sig w:usb0="20000207" w:usb1="00000002" w:usb2="00000000" w:usb3="00000000" w:csb0="00000197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EFB54" w14:textId="77777777" w:rsidR="000F4D83" w:rsidRDefault="000F4D83" w:rsidP="00D87FFA">
      <w:pPr>
        <w:spacing w:after="0" w:line="240" w:lineRule="auto"/>
      </w:pPr>
      <w:r>
        <w:separator/>
      </w:r>
    </w:p>
  </w:footnote>
  <w:footnote w:type="continuationSeparator" w:id="0">
    <w:p w14:paraId="3591051C" w14:textId="77777777" w:rsidR="000F4D83" w:rsidRDefault="000F4D83" w:rsidP="00D87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A62D8"/>
    <w:multiLevelType w:val="hybridMultilevel"/>
    <w:tmpl w:val="0C4C1934"/>
    <w:lvl w:ilvl="0" w:tplc="0C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754313"/>
    <w:multiLevelType w:val="hybridMultilevel"/>
    <w:tmpl w:val="DBB09006"/>
    <w:lvl w:ilvl="0" w:tplc="76CA8858">
      <w:start w:val="1"/>
      <w:numFmt w:val="lowerLetter"/>
      <w:lvlText w:val="%1)"/>
      <w:lvlJc w:val="left"/>
      <w:pPr>
        <w:ind w:left="1440" w:hanging="360"/>
      </w:pPr>
      <w:rPr>
        <w:b w:val="0"/>
        <w:bCs w:val="0"/>
        <w:i/>
        <w:iCs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345511A"/>
    <w:multiLevelType w:val="hybridMultilevel"/>
    <w:tmpl w:val="1676FB2C"/>
    <w:lvl w:ilvl="0" w:tplc="7DFC8EF6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427169"/>
    <w:multiLevelType w:val="hybridMultilevel"/>
    <w:tmpl w:val="19367F2A"/>
    <w:lvl w:ilvl="0" w:tplc="0C000013">
      <w:start w:val="1"/>
      <w:numFmt w:val="upperRoman"/>
      <w:lvlText w:val="%1."/>
      <w:lvlJc w:val="righ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7711B"/>
    <w:multiLevelType w:val="hybridMultilevel"/>
    <w:tmpl w:val="7822489E"/>
    <w:lvl w:ilvl="0" w:tplc="0C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EF350B0"/>
    <w:multiLevelType w:val="hybridMultilevel"/>
    <w:tmpl w:val="A5CCFC2E"/>
    <w:lvl w:ilvl="0" w:tplc="0C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08E6E14"/>
    <w:multiLevelType w:val="hybridMultilevel"/>
    <w:tmpl w:val="E826B98C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063F89"/>
    <w:multiLevelType w:val="hybridMultilevel"/>
    <w:tmpl w:val="4EDE0042"/>
    <w:lvl w:ilvl="0" w:tplc="FCB67F2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C812C8B"/>
    <w:multiLevelType w:val="hybridMultilevel"/>
    <w:tmpl w:val="F96681A8"/>
    <w:lvl w:ilvl="0" w:tplc="EE943F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726B6F"/>
    <w:multiLevelType w:val="hybridMultilevel"/>
    <w:tmpl w:val="7F8A353E"/>
    <w:lvl w:ilvl="0" w:tplc="76CA8858">
      <w:start w:val="1"/>
      <w:numFmt w:val="lowerLetter"/>
      <w:lvlText w:val="%1)"/>
      <w:lvlJc w:val="left"/>
      <w:pPr>
        <w:ind w:left="1637" w:hanging="360"/>
      </w:pPr>
      <w:rPr>
        <w:b w:val="0"/>
        <w:bCs w:val="0"/>
        <w:i/>
        <w:iCs/>
      </w:rPr>
    </w:lvl>
    <w:lvl w:ilvl="1" w:tplc="08160019" w:tentative="1">
      <w:start w:val="1"/>
      <w:numFmt w:val="lowerLetter"/>
      <w:lvlText w:val="%2."/>
      <w:lvlJc w:val="left"/>
      <w:pPr>
        <w:ind w:left="2357" w:hanging="360"/>
      </w:pPr>
    </w:lvl>
    <w:lvl w:ilvl="2" w:tplc="0816001B" w:tentative="1">
      <w:start w:val="1"/>
      <w:numFmt w:val="lowerRoman"/>
      <w:lvlText w:val="%3."/>
      <w:lvlJc w:val="right"/>
      <w:pPr>
        <w:ind w:left="3077" w:hanging="180"/>
      </w:pPr>
    </w:lvl>
    <w:lvl w:ilvl="3" w:tplc="0816000F" w:tentative="1">
      <w:start w:val="1"/>
      <w:numFmt w:val="decimal"/>
      <w:lvlText w:val="%4."/>
      <w:lvlJc w:val="left"/>
      <w:pPr>
        <w:ind w:left="3797" w:hanging="360"/>
      </w:pPr>
    </w:lvl>
    <w:lvl w:ilvl="4" w:tplc="08160019" w:tentative="1">
      <w:start w:val="1"/>
      <w:numFmt w:val="lowerLetter"/>
      <w:lvlText w:val="%5."/>
      <w:lvlJc w:val="left"/>
      <w:pPr>
        <w:ind w:left="4517" w:hanging="360"/>
      </w:pPr>
    </w:lvl>
    <w:lvl w:ilvl="5" w:tplc="0816001B" w:tentative="1">
      <w:start w:val="1"/>
      <w:numFmt w:val="lowerRoman"/>
      <w:lvlText w:val="%6."/>
      <w:lvlJc w:val="right"/>
      <w:pPr>
        <w:ind w:left="5237" w:hanging="180"/>
      </w:pPr>
    </w:lvl>
    <w:lvl w:ilvl="6" w:tplc="0816000F" w:tentative="1">
      <w:start w:val="1"/>
      <w:numFmt w:val="decimal"/>
      <w:lvlText w:val="%7."/>
      <w:lvlJc w:val="left"/>
      <w:pPr>
        <w:ind w:left="5957" w:hanging="360"/>
      </w:pPr>
    </w:lvl>
    <w:lvl w:ilvl="7" w:tplc="08160019" w:tentative="1">
      <w:start w:val="1"/>
      <w:numFmt w:val="lowerLetter"/>
      <w:lvlText w:val="%8."/>
      <w:lvlJc w:val="left"/>
      <w:pPr>
        <w:ind w:left="6677" w:hanging="360"/>
      </w:pPr>
    </w:lvl>
    <w:lvl w:ilvl="8" w:tplc="08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0" w15:restartNumberingAfterBreak="0">
    <w:nsid w:val="613154F5"/>
    <w:multiLevelType w:val="hybridMultilevel"/>
    <w:tmpl w:val="C482350A"/>
    <w:lvl w:ilvl="0" w:tplc="0C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7"/>
  </w:num>
  <w:num w:numId="7">
    <w:abstractNumId w:val="5"/>
  </w:num>
  <w:num w:numId="8">
    <w:abstractNumId w:val="4"/>
  </w:num>
  <w:num w:numId="9">
    <w:abstractNumId w:val="9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FFA"/>
    <w:rsid w:val="000165D7"/>
    <w:rsid w:val="00040AAD"/>
    <w:rsid w:val="0006285E"/>
    <w:rsid w:val="000A039C"/>
    <w:rsid w:val="000F4D83"/>
    <w:rsid w:val="00112B70"/>
    <w:rsid w:val="00121FBD"/>
    <w:rsid w:val="00136C3D"/>
    <w:rsid w:val="001575EE"/>
    <w:rsid w:val="0019385D"/>
    <w:rsid w:val="001A7218"/>
    <w:rsid w:val="001F2C10"/>
    <w:rsid w:val="00222C2F"/>
    <w:rsid w:val="002266F4"/>
    <w:rsid w:val="00307AB8"/>
    <w:rsid w:val="0032787A"/>
    <w:rsid w:val="00336932"/>
    <w:rsid w:val="0034442C"/>
    <w:rsid w:val="0034510D"/>
    <w:rsid w:val="003978F9"/>
    <w:rsid w:val="00397A1F"/>
    <w:rsid w:val="0040588F"/>
    <w:rsid w:val="00474207"/>
    <w:rsid w:val="004860E7"/>
    <w:rsid w:val="00510F5F"/>
    <w:rsid w:val="005B691A"/>
    <w:rsid w:val="005B76E3"/>
    <w:rsid w:val="005C0444"/>
    <w:rsid w:val="00690C8D"/>
    <w:rsid w:val="0069473E"/>
    <w:rsid w:val="006A1261"/>
    <w:rsid w:val="006E5701"/>
    <w:rsid w:val="0074692B"/>
    <w:rsid w:val="007708F3"/>
    <w:rsid w:val="00772E13"/>
    <w:rsid w:val="007B4994"/>
    <w:rsid w:val="008029A2"/>
    <w:rsid w:val="00862532"/>
    <w:rsid w:val="008D3934"/>
    <w:rsid w:val="009D0877"/>
    <w:rsid w:val="00A05FA9"/>
    <w:rsid w:val="00A314E4"/>
    <w:rsid w:val="00A32DC5"/>
    <w:rsid w:val="00A5393A"/>
    <w:rsid w:val="00A86B30"/>
    <w:rsid w:val="00AC6A15"/>
    <w:rsid w:val="00B54844"/>
    <w:rsid w:val="00B60855"/>
    <w:rsid w:val="00B77D54"/>
    <w:rsid w:val="00B819E0"/>
    <w:rsid w:val="00C0118E"/>
    <w:rsid w:val="00C06240"/>
    <w:rsid w:val="00C306C3"/>
    <w:rsid w:val="00CD5623"/>
    <w:rsid w:val="00CE0477"/>
    <w:rsid w:val="00CE1B90"/>
    <w:rsid w:val="00CE31B8"/>
    <w:rsid w:val="00D23EFD"/>
    <w:rsid w:val="00D359CB"/>
    <w:rsid w:val="00D45A1B"/>
    <w:rsid w:val="00D57BC8"/>
    <w:rsid w:val="00D77373"/>
    <w:rsid w:val="00D87FFA"/>
    <w:rsid w:val="00DC626E"/>
    <w:rsid w:val="00DE2217"/>
    <w:rsid w:val="00E175FC"/>
    <w:rsid w:val="00E522CE"/>
    <w:rsid w:val="00E57D21"/>
    <w:rsid w:val="00E60DCA"/>
    <w:rsid w:val="00EA20D3"/>
    <w:rsid w:val="00EA240D"/>
    <w:rsid w:val="00EB5126"/>
    <w:rsid w:val="00EC2BE8"/>
    <w:rsid w:val="00ED1AD6"/>
    <w:rsid w:val="00EE0E7E"/>
    <w:rsid w:val="00EE3052"/>
    <w:rsid w:val="00F37E14"/>
    <w:rsid w:val="00F5401D"/>
    <w:rsid w:val="00F81DF5"/>
    <w:rsid w:val="00FE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8C33D4"/>
  <w15:chartTrackingRefBased/>
  <w15:docId w15:val="{1955ED78-6A7D-4AF7-B90E-866DFD078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FFA"/>
    <w:pPr>
      <w:spacing w:after="200" w:line="276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87FFA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D87F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87FFA"/>
  </w:style>
  <w:style w:type="paragraph" w:styleId="SemEspaamento">
    <w:name w:val="No Spacing"/>
    <w:link w:val="SemEspaamentoCarter"/>
    <w:uiPriority w:val="1"/>
    <w:qFormat/>
    <w:rsid w:val="00D87FFA"/>
    <w:pPr>
      <w:spacing w:after="0" w:line="240" w:lineRule="auto"/>
    </w:pPr>
  </w:style>
  <w:style w:type="character" w:customStyle="1" w:styleId="SemEspaamentoCarter">
    <w:name w:val="Sem Espaçamento Caráter"/>
    <w:basedOn w:val="Tipodeletrapredefinidodopargrafo"/>
    <w:link w:val="SemEspaamento"/>
    <w:uiPriority w:val="1"/>
    <w:qFormat/>
    <w:locked/>
    <w:rsid w:val="00D87FFA"/>
  </w:style>
  <w:style w:type="paragraph" w:customStyle="1" w:styleId="msonospacing0">
    <w:name w:val="msonospacing"/>
    <w:qFormat/>
    <w:rsid w:val="00D87FFA"/>
    <w:pPr>
      <w:spacing w:after="0" w:line="240" w:lineRule="auto"/>
    </w:pPr>
    <w:rPr>
      <w:rFonts w:ascii="Calibri" w:eastAsia="Calibri" w:hAnsi="Calibri" w:cs="Times New Roman"/>
    </w:rPr>
  </w:style>
  <w:style w:type="paragraph" w:styleId="Rodap">
    <w:name w:val="footer"/>
    <w:basedOn w:val="Normal"/>
    <w:link w:val="RodapCarter"/>
    <w:uiPriority w:val="99"/>
    <w:unhideWhenUsed/>
    <w:rsid w:val="00D87F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87F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440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Dedaldino Augusto</dc:creator>
  <cp:keywords/>
  <dc:description/>
  <cp:lastModifiedBy>princesa da silva</cp:lastModifiedBy>
  <cp:revision>45</cp:revision>
  <dcterms:created xsi:type="dcterms:W3CDTF">2026-06-16T08:30:00Z</dcterms:created>
  <dcterms:modified xsi:type="dcterms:W3CDTF">2026-06-18T14:30:00Z</dcterms:modified>
</cp:coreProperties>
</file>